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lineRule="auto"/>
        <w:jc w:val="both"/>
        <w:rPr>
          <w:sz w:val="12"/>
          <w:szCs w:val="12"/>
        </w:rPr>
      </w:pPr>
      <w:r w:rsidDel="00000000" w:rsidR="00000000" w:rsidRPr="00000000">
        <w:rPr>
          <w:rtl w:val="0"/>
        </w:rPr>
      </w:r>
    </w:p>
    <w:tbl>
      <w:tblPr>
        <w:tblStyle w:val="Table1"/>
        <w:tblW w:w="10605.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rPr>
          <w:trHeight w:val="147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Style w:val="Title"/>
              <w:rPr>
                <w:b w:val="0"/>
                <w:sz w:val="22"/>
                <w:szCs w:val="22"/>
              </w:rPr>
            </w:pPr>
            <w:r w:rsidDel="00000000" w:rsidR="00000000" w:rsidRPr="00000000">
              <w:rPr>
                <w:rtl w:val="0"/>
              </w:rPr>
            </w:r>
          </w:p>
          <w:p w:rsidR="00000000" w:rsidDel="00000000" w:rsidP="00000000" w:rsidRDefault="00000000" w:rsidRPr="00000000" w14:paraId="00000003">
            <w:pPr>
              <w:pStyle w:val="Title"/>
              <w:rPr>
                <w:sz w:val="48"/>
                <w:szCs w:val="48"/>
              </w:rPr>
            </w:pPr>
            <w:r w:rsidDel="00000000" w:rsidR="00000000" w:rsidRPr="00000000">
              <w:rPr>
                <w:b w:val="0"/>
                <w:sz w:val="48"/>
                <w:szCs w:val="48"/>
                <w:rtl w:val="0"/>
              </w:rPr>
              <w:t xml:space="preserve">Jeppe High School for Boys</w:t>
            </w:r>
            <w:r w:rsidDel="00000000" w:rsidR="00000000" w:rsidRPr="00000000">
              <w:rPr>
                <w:rtl w:val="0"/>
              </w:rPr>
            </w:r>
          </w:p>
          <w:p w:rsidR="00000000" w:rsidDel="00000000" w:rsidP="00000000" w:rsidRDefault="00000000" w:rsidRPr="00000000" w14:paraId="00000004">
            <w:pPr>
              <w:pStyle w:val="Title"/>
              <w:jc w:val="left"/>
              <w:rPr>
                <w:sz w:val="32"/>
                <w:szCs w:val="32"/>
                <w:u w:val="single"/>
              </w:rPr>
            </w:pPr>
            <w:r w:rsidDel="00000000" w:rsidR="00000000" w:rsidRPr="00000000">
              <w:rPr>
                <w:rtl w:val="0"/>
              </w:rPr>
            </w:r>
          </w:p>
          <w:p w:rsidR="00000000" w:rsidDel="00000000" w:rsidP="00000000" w:rsidRDefault="00000000" w:rsidRPr="00000000" w14:paraId="00000005">
            <w:pPr>
              <w:pStyle w:val="Title"/>
              <w:rPr>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2402250</wp:posOffset>
                  </wp:positionH>
                  <wp:positionV relativeFrom="paragraph">
                    <wp:posOffset>76200</wp:posOffset>
                  </wp:positionV>
                  <wp:extent cx="1905635" cy="2274570"/>
                  <wp:effectExtent b="0" l="0" r="0" t="0"/>
                  <wp:wrapNone/>
                  <wp:docPr descr="jeppe badge on A3 copy.jpg" id="5" name="image1.jpg"/>
                  <a:graphic>
                    <a:graphicData uri="http://schemas.openxmlformats.org/drawingml/2006/picture">
                      <pic:pic>
                        <pic:nvPicPr>
                          <pic:cNvPr descr="jeppe badge on A3 copy.jpg" id="0" name="image1.jpg"/>
                          <pic:cNvPicPr preferRelativeResize="0"/>
                        </pic:nvPicPr>
                        <pic:blipFill>
                          <a:blip r:embed="rId7"/>
                          <a:srcRect b="0" l="0" r="0" t="0"/>
                          <a:stretch>
                            <a:fillRect/>
                          </a:stretch>
                        </pic:blipFill>
                        <pic:spPr>
                          <a:xfrm>
                            <a:off x="0" y="0"/>
                            <a:ext cx="1905635" cy="2274570"/>
                          </a:xfrm>
                          <a:prstGeom prst="rect"/>
                          <a:ln/>
                        </pic:spPr>
                      </pic:pic>
                    </a:graphicData>
                  </a:graphic>
                </wp:anchor>
              </w:drawing>
            </w:r>
          </w:p>
          <w:p w:rsidR="00000000" w:rsidDel="00000000" w:rsidP="00000000" w:rsidRDefault="00000000" w:rsidRPr="00000000" w14:paraId="00000006">
            <w:pPr>
              <w:pStyle w:val="Title"/>
              <w:rPr>
                <w:sz w:val="32"/>
                <w:szCs w:val="32"/>
                <w:u w:val="single"/>
              </w:rPr>
            </w:pPr>
            <w:r w:rsidDel="00000000" w:rsidR="00000000" w:rsidRPr="00000000">
              <w:rPr>
                <w:rtl w:val="0"/>
              </w:rPr>
            </w:r>
          </w:p>
          <w:p w:rsidR="00000000" w:rsidDel="00000000" w:rsidP="00000000" w:rsidRDefault="00000000" w:rsidRPr="00000000" w14:paraId="00000007">
            <w:pPr>
              <w:pStyle w:val="Title"/>
              <w:rPr>
                <w:sz w:val="32"/>
                <w:szCs w:val="32"/>
                <w:u w:val="single"/>
              </w:rPr>
            </w:pPr>
            <w:r w:rsidDel="00000000" w:rsidR="00000000" w:rsidRPr="00000000">
              <w:rPr>
                <w:rtl w:val="0"/>
              </w:rPr>
            </w:r>
          </w:p>
          <w:p w:rsidR="00000000" w:rsidDel="00000000" w:rsidP="00000000" w:rsidRDefault="00000000" w:rsidRPr="00000000" w14:paraId="00000008">
            <w:pPr>
              <w:pStyle w:val="Title"/>
              <w:rPr>
                <w:sz w:val="32"/>
                <w:szCs w:val="32"/>
                <w:u w:val="single"/>
              </w:rPr>
            </w:pPr>
            <w:r w:rsidDel="00000000" w:rsidR="00000000" w:rsidRPr="00000000">
              <w:rPr>
                <w:rtl w:val="0"/>
              </w:rPr>
            </w:r>
          </w:p>
          <w:p w:rsidR="00000000" w:rsidDel="00000000" w:rsidP="00000000" w:rsidRDefault="00000000" w:rsidRPr="00000000" w14:paraId="00000009">
            <w:pPr>
              <w:pStyle w:val="Title"/>
              <w:rPr>
                <w:sz w:val="32"/>
                <w:szCs w:val="32"/>
                <w:u w:val="single"/>
              </w:rPr>
            </w:pPr>
            <w:r w:rsidDel="00000000" w:rsidR="00000000" w:rsidRPr="00000000">
              <w:rPr>
                <w:rtl w:val="0"/>
              </w:rPr>
            </w:r>
          </w:p>
          <w:p w:rsidR="00000000" w:rsidDel="00000000" w:rsidP="00000000" w:rsidRDefault="00000000" w:rsidRPr="00000000" w14:paraId="0000000A">
            <w:pPr>
              <w:pStyle w:val="Title"/>
              <w:rPr>
                <w:sz w:val="32"/>
                <w:szCs w:val="32"/>
                <w:u w:val="single"/>
              </w:rPr>
            </w:pPr>
            <w:r w:rsidDel="00000000" w:rsidR="00000000" w:rsidRPr="00000000">
              <w:rPr>
                <w:rtl w:val="0"/>
              </w:rPr>
            </w:r>
          </w:p>
          <w:p w:rsidR="00000000" w:rsidDel="00000000" w:rsidP="00000000" w:rsidRDefault="00000000" w:rsidRPr="00000000" w14:paraId="0000000B">
            <w:pPr>
              <w:pStyle w:val="Title"/>
              <w:rPr>
                <w:sz w:val="32"/>
                <w:szCs w:val="32"/>
                <w:u w:val="single"/>
              </w:rPr>
            </w:pPr>
            <w:r w:rsidDel="00000000" w:rsidR="00000000" w:rsidRPr="00000000">
              <w:rPr>
                <w:rtl w:val="0"/>
              </w:rPr>
            </w:r>
          </w:p>
          <w:p w:rsidR="00000000" w:rsidDel="00000000" w:rsidP="00000000" w:rsidRDefault="00000000" w:rsidRPr="00000000" w14:paraId="0000000C">
            <w:pPr>
              <w:pStyle w:val="Title"/>
              <w:rPr>
                <w:sz w:val="32"/>
                <w:szCs w:val="32"/>
                <w:u w:val="single"/>
              </w:rPr>
            </w:pPr>
            <w:r w:rsidDel="00000000" w:rsidR="00000000" w:rsidRPr="00000000">
              <w:rPr>
                <w:rtl w:val="0"/>
              </w:rPr>
            </w:r>
          </w:p>
          <w:p w:rsidR="00000000" w:rsidDel="00000000" w:rsidP="00000000" w:rsidRDefault="00000000" w:rsidRPr="00000000" w14:paraId="0000000D">
            <w:pPr>
              <w:pStyle w:val="Title"/>
              <w:rPr>
                <w:sz w:val="32"/>
                <w:szCs w:val="32"/>
                <w:u w:val="single"/>
              </w:rPr>
            </w:pPr>
            <w:r w:rsidDel="00000000" w:rsidR="00000000" w:rsidRPr="00000000">
              <w:rPr>
                <w:rtl w:val="0"/>
              </w:rPr>
            </w:r>
          </w:p>
          <w:p w:rsidR="00000000" w:rsidDel="00000000" w:rsidP="00000000" w:rsidRDefault="00000000" w:rsidRPr="00000000" w14:paraId="0000000E">
            <w:pPr>
              <w:pStyle w:val="Title"/>
              <w:rPr>
                <w:sz w:val="32"/>
                <w:szCs w:val="32"/>
                <w:u w:val="single"/>
              </w:rPr>
            </w:pPr>
            <w:r w:rsidDel="00000000" w:rsidR="00000000" w:rsidRPr="00000000">
              <w:rPr>
                <w:rtl w:val="0"/>
              </w:rPr>
            </w:r>
          </w:p>
          <w:p w:rsidR="00000000" w:rsidDel="00000000" w:rsidP="00000000" w:rsidRDefault="00000000" w:rsidRPr="00000000" w14:paraId="0000000F">
            <w:pPr>
              <w:pStyle w:val="Title"/>
              <w:rPr>
                <w:sz w:val="32"/>
                <w:szCs w:val="32"/>
                <w:u w:val="single"/>
              </w:rPr>
            </w:pPr>
            <w:r w:rsidDel="00000000" w:rsidR="00000000" w:rsidRPr="00000000">
              <w:rPr>
                <w:rtl w:val="0"/>
              </w:rPr>
            </w:r>
          </w:p>
          <w:p w:rsidR="00000000" w:rsidDel="00000000" w:rsidP="00000000" w:rsidRDefault="00000000" w:rsidRPr="00000000" w14:paraId="00000010">
            <w:pPr>
              <w:spacing w:after="80" w:lineRule="auto"/>
              <w:jc w:val="center"/>
              <w:rPr>
                <w:sz w:val="40"/>
                <w:szCs w:val="40"/>
              </w:rPr>
            </w:pPr>
            <w:r w:rsidDel="00000000" w:rsidR="00000000" w:rsidRPr="00000000">
              <w:rPr>
                <w:sz w:val="40"/>
                <w:szCs w:val="40"/>
                <w:rtl w:val="0"/>
              </w:rPr>
              <w:t xml:space="preserve">Subject: Life Orientation</w:t>
            </w:r>
          </w:p>
          <w:p w:rsidR="00000000" w:rsidDel="00000000" w:rsidP="00000000" w:rsidRDefault="00000000" w:rsidRPr="00000000" w14:paraId="00000011">
            <w:pPr>
              <w:spacing w:after="80" w:lineRule="auto"/>
              <w:jc w:val="center"/>
              <w:rPr>
                <w:sz w:val="40"/>
                <w:szCs w:val="40"/>
              </w:rPr>
            </w:pPr>
            <w:r w:rsidDel="00000000" w:rsidR="00000000" w:rsidRPr="00000000">
              <w:rPr>
                <w:sz w:val="40"/>
                <w:szCs w:val="40"/>
                <w:rtl w:val="0"/>
              </w:rPr>
              <w:t xml:space="preserve">Mid-Year Examination</w:t>
            </w:r>
          </w:p>
          <w:p w:rsidR="00000000" w:rsidDel="00000000" w:rsidP="00000000" w:rsidRDefault="00000000" w:rsidRPr="00000000" w14:paraId="00000012">
            <w:pPr>
              <w:spacing w:after="80" w:lineRule="auto"/>
              <w:jc w:val="center"/>
              <w:rPr>
                <w:sz w:val="40"/>
                <w:szCs w:val="40"/>
              </w:rPr>
            </w:pPr>
            <w:r w:rsidDel="00000000" w:rsidR="00000000" w:rsidRPr="00000000">
              <w:rPr>
                <w:sz w:val="40"/>
                <w:szCs w:val="40"/>
                <w:rtl w:val="0"/>
              </w:rPr>
              <w:t xml:space="preserve">Grade: 12</w:t>
            </w:r>
          </w:p>
          <w:p w:rsidR="00000000" w:rsidDel="00000000" w:rsidP="00000000" w:rsidRDefault="00000000" w:rsidRPr="00000000" w14:paraId="00000013">
            <w:pPr>
              <w:pStyle w:val="Subtitle"/>
              <w:tabs>
                <w:tab w:val="left" w:pos="1000"/>
              </w:tabs>
              <w:jc w:val="left"/>
              <w:rPr>
                <w:b w:val="0"/>
              </w:rPr>
            </w:pPr>
            <w:r w:rsidDel="00000000" w:rsidR="00000000" w:rsidRPr="00000000">
              <w:rPr>
                <w:rtl w:val="0"/>
              </w:rPr>
            </w:r>
          </w:p>
          <w:p w:rsidR="00000000" w:rsidDel="00000000" w:rsidP="00000000" w:rsidRDefault="00000000" w:rsidRPr="00000000" w14:paraId="00000014">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Date: 06 June 2018</w:t>
            </w:r>
          </w:p>
          <w:p w:rsidR="00000000" w:rsidDel="00000000" w:rsidP="00000000" w:rsidRDefault="00000000" w:rsidRPr="00000000" w14:paraId="00000015">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Duration: 1 ½ Hours</w:t>
            </w:r>
          </w:p>
          <w:p w:rsidR="00000000" w:rsidDel="00000000" w:rsidP="00000000" w:rsidRDefault="00000000" w:rsidRPr="00000000" w14:paraId="00000016">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Total Marks: 80</w:t>
            </w:r>
          </w:p>
          <w:p w:rsidR="00000000" w:rsidDel="00000000" w:rsidP="00000000" w:rsidRDefault="00000000" w:rsidRPr="00000000" w14:paraId="00000017">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Examiner: B. Riskowitz</w:t>
            </w:r>
          </w:p>
          <w:p w:rsidR="00000000" w:rsidDel="00000000" w:rsidP="00000000" w:rsidRDefault="00000000" w:rsidRPr="00000000" w14:paraId="00000018">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Moderators: T. Janse van Rensburg / L. Hallett</w:t>
            </w:r>
          </w:p>
          <w:p w:rsidR="00000000" w:rsidDel="00000000" w:rsidP="00000000" w:rsidRDefault="00000000" w:rsidRPr="00000000" w14:paraId="00000019">
            <w:pPr>
              <w:pStyle w:val="Subtitle"/>
              <w:rPr>
                <w:rFonts w:ascii="Calibri" w:cs="Calibri" w:eastAsia="Calibri" w:hAnsi="Calibri"/>
                <w:b w:val="0"/>
              </w:rPr>
            </w:pPr>
            <w:bookmarkStart w:colFirst="0" w:colLast="0" w:name="_xqxpq2kmqga8" w:id="0"/>
            <w:bookmarkEnd w:id="0"/>
            <w:r w:rsidDel="00000000" w:rsidR="00000000" w:rsidRPr="00000000">
              <w:rPr>
                <w:rFonts w:ascii="Calibri" w:cs="Calibri" w:eastAsia="Calibri" w:hAnsi="Calibri"/>
                <w:b w:val="0"/>
                <w:rtl w:val="0"/>
              </w:rPr>
              <w:t xml:space="preserve">QC Moderator: C. Rattray</w:t>
            </w:r>
          </w:p>
          <w:p w:rsidR="00000000" w:rsidDel="00000000" w:rsidP="00000000" w:rsidRDefault="00000000" w:rsidRPr="00000000" w14:paraId="0000001A">
            <w:pPr>
              <w:pStyle w:val="Subtitle"/>
              <w:rPr>
                <w:rFonts w:ascii="Calibri" w:cs="Calibri" w:eastAsia="Calibri" w:hAnsi="Calibri"/>
                <w:b w:val="0"/>
              </w:rPr>
            </w:pPr>
            <w:r w:rsidDel="00000000" w:rsidR="00000000" w:rsidRPr="00000000">
              <w:rPr>
                <w:rFonts w:ascii="Calibri" w:cs="Calibri" w:eastAsia="Calibri" w:hAnsi="Calibri"/>
                <w:b w:val="0"/>
                <w:rtl w:val="0"/>
              </w:rPr>
              <w:t xml:space="preserve">Number of Pages: 9</w:t>
            </w:r>
          </w:p>
          <w:p w:rsidR="00000000" w:rsidDel="00000000" w:rsidP="00000000" w:rsidRDefault="00000000" w:rsidRPr="00000000" w14:paraId="0000001B">
            <w:pPr>
              <w:pStyle w:val="Subtitle"/>
              <w:rPr>
                <w:b w:val="0"/>
                <w:sz w:val="60"/>
                <w:szCs w:val="60"/>
              </w:rPr>
            </w:pPr>
            <w:r w:rsidDel="00000000" w:rsidR="00000000" w:rsidRPr="00000000">
              <w:rPr>
                <w:b w:val="0"/>
                <w:sz w:val="60"/>
                <w:szCs w:val="60"/>
                <w:rtl w:val="0"/>
              </w:rPr>
              <w:t xml:space="preserve">________________________________</w:t>
            </w:r>
          </w:p>
          <w:p w:rsidR="00000000" w:rsidDel="00000000" w:rsidP="00000000" w:rsidRDefault="00000000" w:rsidRPr="00000000" w14:paraId="0000001C">
            <w:pPr>
              <w:pStyle w:val="Subtitle"/>
              <w:spacing w:after="120" w:before="120" w:lineRule="auto"/>
              <w:ind w:left="468.0708661417322" w:firstLine="0"/>
              <w:jc w:val="left"/>
              <w:rPr>
                <w:b w:val="0"/>
              </w:rPr>
            </w:pPr>
            <w:r w:rsidDel="00000000" w:rsidR="00000000" w:rsidRPr="00000000">
              <w:rPr>
                <w:b w:val="0"/>
                <w:u w:val="single"/>
                <w:rtl w:val="0"/>
              </w:rPr>
              <w:t xml:space="preserve">Instructions:</w:t>
            </w:r>
            <w:r w:rsidDel="00000000" w:rsidR="00000000" w:rsidRPr="00000000">
              <w:rPr>
                <w:b w:val="0"/>
                <w:rtl w:val="0"/>
              </w:rPr>
              <w:tab/>
            </w:r>
          </w:p>
          <w:p w:rsidR="00000000" w:rsidDel="00000000" w:rsidP="00000000" w:rsidRDefault="00000000" w:rsidRPr="00000000" w14:paraId="0000001D">
            <w:pPr>
              <w:numPr>
                <w:ilvl w:val="0"/>
                <w:numId w:val="3"/>
              </w:numPr>
              <w:spacing w:after="0" w:line="240" w:lineRule="auto"/>
              <w:ind w:left="1023.0708661417323" w:hanging="360"/>
              <w:rPr/>
            </w:pPr>
            <w:r w:rsidDel="00000000" w:rsidR="00000000" w:rsidRPr="00000000">
              <w:rPr>
                <w:rtl w:val="0"/>
              </w:rPr>
              <w:t xml:space="preserve">Complete the front cover of your answer booklet.</w:t>
            </w:r>
          </w:p>
          <w:p w:rsidR="00000000" w:rsidDel="00000000" w:rsidP="00000000" w:rsidRDefault="00000000" w:rsidRPr="00000000" w14:paraId="0000001E">
            <w:pPr>
              <w:numPr>
                <w:ilvl w:val="0"/>
                <w:numId w:val="3"/>
              </w:numPr>
              <w:spacing w:after="0" w:line="240" w:lineRule="auto"/>
              <w:ind w:left="1023.0708661417323" w:hanging="360"/>
              <w:rPr/>
            </w:pPr>
            <w:r w:rsidDel="00000000" w:rsidR="00000000" w:rsidRPr="00000000">
              <w:rPr>
                <w:rtl w:val="0"/>
              </w:rPr>
              <w:t xml:space="preserve">Answer all questions in the answer booklet provided.</w:t>
            </w:r>
          </w:p>
          <w:p w:rsidR="00000000" w:rsidDel="00000000" w:rsidP="00000000" w:rsidRDefault="00000000" w:rsidRPr="00000000" w14:paraId="0000001F">
            <w:pPr>
              <w:numPr>
                <w:ilvl w:val="0"/>
                <w:numId w:val="3"/>
              </w:numPr>
              <w:spacing w:after="0" w:line="240" w:lineRule="auto"/>
              <w:ind w:left="1023.0708661417323" w:hanging="360"/>
              <w:rPr/>
            </w:pPr>
            <w:r w:rsidDel="00000000" w:rsidR="00000000" w:rsidRPr="00000000">
              <w:rPr>
                <w:rtl w:val="0"/>
              </w:rPr>
              <w:t xml:space="preserve">Answer all questions in Sections A and B.</w:t>
            </w:r>
          </w:p>
          <w:p w:rsidR="00000000" w:rsidDel="00000000" w:rsidP="00000000" w:rsidRDefault="00000000" w:rsidRPr="00000000" w14:paraId="00000020">
            <w:pPr>
              <w:numPr>
                <w:ilvl w:val="0"/>
                <w:numId w:val="3"/>
              </w:numPr>
              <w:spacing w:after="0" w:line="240" w:lineRule="auto"/>
              <w:ind w:left="1023.0708661417323" w:hanging="360"/>
              <w:rPr/>
            </w:pPr>
            <w:r w:rsidDel="00000000" w:rsidR="00000000" w:rsidRPr="00000000">
              <w:rPr>
                <w:rtl w:val="0"/>
              </w:rPr>
              <w:t xml:space="preserve">Answer 2 questions from Section C.</w:t>
            </w:r>
          </w:p>
          <w:p w:rsidR="00000000" w:rsidDel="00000000" w:rsidP="00000000" w:rsidRDefault="00000000" w:rsidRPr="00000000" w14:paraId="00000021">
            <w:pPr>
              <w:numPr>
                <w:ilvl w:val="0"/>
                <w:numId w:val="3"/>
              </w:numPr>
              <w:spacing w:after="0" w:line="240" w:lineRule="auto"/>
              <w:ind w:left="1023.0708661417323" w:hanging="360"/>
              <w:rPr/>
            </w:pPr>
            <w:r w:rsidDel="00000000" w:rsidR="00000000" w:rsidRPr="00000000">
              <w:rPr>
                <w:rtl w:val="0"/>
              </w:rPr>
              <w:t xml:space="preserve">Write your teacher’s name on the front cover.</w:t>
            </w:r>
          </w:p>
          <w:p w:rsidR="00000000" w:rsidDel="00000000" w:rsidP="00000000" w:rsidRDefault="00000000" w:rsidRPr="00000000" w14:paraId="00000022">
            <w:pPr>
              <w:numPr>
                <w:ilvl w:val="0"/>
                <w:numId w:val="3"/>
              </w:numPr>
              <w:spacing w:after="0" w:line="240" w:lineRule="auto"/>
              <w:ind w:left="1023.0708661417323" w:hanging="360"/>
              <w:rPr/>
            </w:pPr>
            <w:r w:rsidDel="00000000" w:rsidR="00000000" w:rsidRPr="00000000">
              <w:rPr>
                <w:rtl w:val="0"/>
              </w:rPr>
              <w:t xml:space="preserve">Number in the middle of the page.</w:t>
            </w:r>
          </w:p>
          <w:p w:rsidR="00000000" w:rsidDel="00000000" w:rsidP="00000000" w:rsidRDefault="00000000" w:rsidRPr="00000000" w14:paraId="00000023">
            <w:pPr>
              <w:numPr>
                <w:ilvl w:val="0"/>
                <w:numId w:val="3"/>
              </w:numPr>
              <w:spacing w:after="0" w:line="240" w:lineRule="auto"/>
              <w:ind w:left="1023.0708661417323" w:hanging="360"/>
              <w:rPr/>
            </w:pPr>
            <w:r w:rsidDel="00000000" w:rsidR="00000000" w:rsidRPr="00000000">
              <w:rPr>
                <w:rtl w:val="0"/>
              </w:rPr>
              <w:t xml:space="preserve">Write neatly and legibly.</w:t>
            </w:r>
          </w:p>
          <w:p w:rsidR="00000000" w:rsidDel="00000000" w:rsidP="00000000" w:rsidRDefault="00000000" w:rsidRPr="00000000" w14:paraId="00000024">
            <w:pPr>
              <w:numPr>
                <w:ilvl w:val="0"/>
                <w:numId w:val="3"/>
              </w:numPr>
              <w:spacing w:after="0" w:line="240" w:lineRule="auto"/>
              <w:ind w:left="1023.0708661417323" w:hanging="360"/>
              <w:rPr/>
            </w:pPr>
            <w:r w:rsidDel="00000000" w:rsidR="00000000" w:rsidRPr="00000000">
              <w:rPr>
                <w:rtl w:val="0"/>
              </w:rPr>
              <w:t xml:space="preserve">Rule off after each section.</w:t>
            </w:r>
          </w:p>
          <w:p w:rsidR="00000000" w:rsidDel="00000000" w:rsidP="00000000" w:rsidRDefault="00000000" w:rsidRPr="00000000" w14:paraId="00000025">
            <w:pPr>
              <w:numPr>
                <w:ilvl w:val="0"/>
                <w:numId w:val="3"/>
              </w:numPr>
              <w:spacing w:after="0" w:line="240" w:lineRule="auto"/>
              <w:ind w:left="1023.0708661417323" w:hanging="360"/>
              <w:rPr/>
            </w:pPr>
            <w:r w:rsidDel="00000000" w:rsidR="00000000" w:rsidRPr="00000000">
              <w:rPr>
                <w:rtl w:val="0"/>
              </w:rPr>
              <w:t xml:space="preserve">No borrowing.</w:t>
            </w:r>
          </w:p>
          <w:p w:rsidR="00000000" w:rsidDel="00000000" w:rsidP="00000000" w:rsidRDefault="00000000" w:rsidRPr="00000000" w14:paraId="00000026">
            <w:pPr>
              <w:numPr>
                <w:ilvl w:val="0"/>
                <w:numId w:val="3"/>
              </w:numPr>
              <w:spacing w:after="0" w:line="240" w:lineRule="auto"/>
              <w:ind w:left="1023.0708661417323" w:hanging="360"/>
              <w:rPr/>
            </w:pPr>
            <w:r w:rsidDel="00000000" w:rsidR="00000000" w:rsidRPr="00000000">
              <w:rPr>
                <w:rtl w:val="0"/>
              </w:rPr>
              <w:t xml:space="preserve">The following are not allowed in the examination room: cell phones, school bags, ipods (or similar devices), books, dictionaries, notes, sketches or paper.</w:t>
            </w:r>
          </w:p>
          <w:p w:rsidR="00000000" w:rsidDel="00000000" w:rsidP="00000000" w:rsidRDefault="00000000" w:rsidRPr="00000000" w14:paraId="00000027">
            <w:pPr>
              <w:ind w:left="1023.0708661417323" w:hanging="360"/>
              <w:rPr>
                <w:rFonts w:ascii="Arial" w:cs="Arial" w:eastAsia="Arial" w:hAnsi="Arial"/>
                <w:sz w:val="24"/>
                <w:szCs w:val="24"/>
              </w:rPr>
            </w:pPr>
            <w:r w:rsidDel="00000000" w:rsidR="00000000" w:rsidRPr="00000000">
              <w:rPr>
                <w:rtl w:val="0"/>
              </w:rPr>
              <w:t xml:space="preserve">       Only the official examination material distributed by the invigilator is allowed.</w:t>
            </w:r>
            <w:r w:rsidDel="00000000" w:rsidR="00000000" w:rsidRPr="00000000">
              <w:rPr>
                <w:rtl w:val="0"/>
              </w:rPr>
            </w:r>
          </w:p>
        </w:tc>
      </w:tr>
    </w:tbl>
    <w:p w:rsidR="00000000" w:rsidDel="00000000" w:rsidP="00000000" w:rsidRDefault="00000000" w:rsidRPr="00000000" w14:paraId="00000028">
      <w:pPr>
        <w:spacing w:after="0" w:line="360" w:lineRule="auto"/>
        <w:ind w:left="567" w:right="0" w:hanging="567"/>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after="0" w:line="360" w:lineRule="auto"/>
        <w:ind w:left="567" w:right="0" w:hanging="567"/>
        <w:jc w:val="center"/>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SECTION A: 20 Marks</w:t>
      </w:r>
      <w:r w:rsidDel="00000000" w:rsidR="00000000" w:rsidRPr="00000000">
        <w:rPr>
          <w:rtl w:val="0"/>
        </w:rPr>
      </w:r>
    </w:p>
    <w:p w:rsidR="00000000" w:rsidDel="00000000" w:rsidP="00000000" w:rsidRDefault="00000000" w:rsidRPr="00000000" w14:paraId="0000002A">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B">
      <w:pPr>
        <w:spacing w:after="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1: Multiple Choice</w:t>
      </w:r>
    </w:p>
    <w:p w:rsidR="00000000" w:rsidDel="00000000" w:rsidP="00000000" w:rsidRDefault="00000000" w:rsidRPr="00000000" w14:paraId="0000002C">
      <w:pP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Various options are provided as possible answers to the following questions. Choose the most correct answer and write only the letter (A-D) next to the question numbers 1.1 – 1.10 in the answer book. E.g. 1.6 B</w:t>
      </w:r>
    </w:p>
    <w:p w:rsidR="00000000" w:rsidDel="00000000" w:rsidP="00000000" w:rsidRDefault="00000000" w:rsidRPr="00000000" w14:paraId="0000002D">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0" w:line="360" w:lineRule="auto"/>
        <w:ind w:right="-613"/>
        <w:rPr>
          <w:rFonts w:ascii="Arial" w:cs="Arial" w:eastAsia="Arial" w:hAnsi="Arial"/>
          <w:sz w:val="24"/>
          <w:szCs w:val="24"/>
        </w:rPr>
      </w:pPr>
      <w:r w:rsidDel="00000000" w:rsidR="00000000" w:rsidRPr="00000000">
        <w:rPr>
          <w:rFonts w:ascii="Arial" w:cs="Arial" w:eastAsia="Arial" w:hAnsi="Arial"/>
          <w:sz w:val="24"/>
          <w:szCs w:val="24"/>
          <w:rtl w:val="0"/>
        </w:rPr>
        <w:t xml:space="preserve">1.1</w:t>
        <w:tab/>
        <w:t xml:space="preserve">A person's values refer to:</w:t>
      </w:r>
    </w:p>
    <w:p w:rsidR="00000000" w:rsidDel="00000000" w:rsidP="00000000" w:rsidRDefault="00000000" w:rsidRPr="00000000" w14:paraId="0000002F">
      <w:pPr>
        <w:numPr>
          <w:ilvl w:val="0"/>
          <w:numId w:val="4"/>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standards of acceptable behavior, beliefs and goals.</w:t>
      </w:r>
    </w:p>
    <w:p w:rsidR="00000000" w:rsidDel="00000000" w:rsidP="00000000" w:rsidRDefault="00000000" w:rsidRPr="00000000" w14:paraId="00000030">
      <w:pPr>
        <w:numPr>
          <w:ilvl w:val="0"/>
          <w:numId w:val="4"/>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standards of unacceptable behaviour and beliefs.</w:t>
      </w:r>
    </w:p>
    <w:p w:rsidR="00000000" w:rsidDel="00000000" w:rsidP="00000000" w:rsidRDefault="00000000" w:rsidRPr="00000000" w14:paraId="00000031">
      <w:pPr>
        <w:numPr>
          <w:ilvl w:val="0"/>
          <w:numId w:val="4"/>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standards of acceptable and unacceptable behaviour and Christianity.</w:t>
      </w:r>
    </w:p>
    <w:p w:rsidR="00000000" w:rsidDel="00000000" w:rsidP="00000000" w:rsidRDefault="00000000" w:rsidRPr="00000000" w14:paraId="00000032">
      <w:pPr>
        <w:numPr>
          <w:ilvl w:val="0"/>
          <w:numId w:val="4"/>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standards of acceptable behaviour beliefs, goal and self-interest.</w:t>
        <w:tab/>
        <w:t xml:space="preserve"> </w:t>
      </w:r>
    </w:p>
    <w:p w:rsidR="00000000" w:rsidDel="00000000" w:rsidP="00000000" w:rsidRDefault="00000000" w:rsidRPr="00000000" w14:paraId="00000033">
      <w:pPr>
        <w:spacing w:after="0" w:line="360" w:lineRule="auto"/>
        <w:ind w:right="-613"/>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 </w:t>
        <w:tab/>
        <w:t xml:space="preserve">Acute stress is: </w:t>
      </w:r>
    </w:p>
    <w:p w:rsidR="00000000" w:rsidDel="00000000" w:rsidP="00000000" w:rsidRDefault="00000000" w:rsidRPr="00000000" w14:paraId="00000035">
      <w:pPr>
        <w:numPr>
          <w:ilvl w:val="0"/>
          <w:numId w:val="6"/>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 intense type of stress which causes 80% of illnesses.</w:t>
      </w:r>
    </w:p>
    <w:p w:rsidR="00000000" w:rsidDel="00000000" w:rsidP="00000000" w:rsidRDefault="00000000" w:rsidRPr="00000000" w14:paraId="00000036">
      <w:pPr>
        <w:numPr>
          <w:ilvl w:val="0"/>
          <w:numId w:val="6"/>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stress that prevents us from locating what we need quickly.</w:t>
      </w:r>
    </w:p>
    <w:p w:rsidR="00000000" w:rsidDel="00000000" w:rsidP="00000000" w:rsidRDefault="00000000" w:rsidRPr="00000000" w14:paraId="00000037">
      <w:pPr>
        <w:numPr>
          <w:ilvl w:val="0"/>
          <w:numId w:val="6"/>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 intense type of stress brought on by daily challenges but passes quickly.</w:t>
      </w:r>
    </w:p>
    <w:p w:rsidR="00000000" w:rsidDel="00000000" w:rsidP="00000000" w:rsidRDefault="00000000" w:rsidRPr="00000000" w14:paraId="00000038">
      <w:pPr>
        <w:numPr>
          <w:ilvl w:val="0"/>
          <w:numId w:val="6"/>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relates to long-term problems and affects a person emotionally.</w:t>
      </w:r>
    </w:p>
    <w:p w:rsidR="00000000" w:rsidDel="00000000" w:rsidP="00000000" w:rsidRDefault="00000000" w:rsidRPr="00000000" w14:paraId="00000039">
      <w:pPr>
        <w:spacing w:after="0" w:line="360" w:lineRule="auto"/>
        <w:ind w:left="360" w:right="-613"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0" w:line="360" w:lineRule="auto"/>
        <w:ind w:right="-24"/>
        <w:rPr>
          <w:rFonts w:ascii="Arial" w:cs="Arial" w:eastAsia="Arial" w:hAnsi="Arial"/>
          <w:sz w:val="24"/>
          <w:szCs w:val="24"/>
        </w:rPr>
      </w:pPr>
      <w:r w:rsidDel="00000000" w:rsidR="00000000" w:rsidRPr="00000000">
        <w:rPr>
          <w:rFonts w:ascii="Arial" w:cs="Arial" w:eastAsia="Arial" w:hAnsi="Arial"/>
          <w:sz w:val="24"/>
          <w:szCs w:val="24"/>
          <w:rtl w:val="0"/>
        </w:rPr>
        <w:t xml:space="preserve">1.3 </w:t>
        <w:tab/>
        <w:t xml:space="preserve">A responsibility of one of the national government departments is to:</w:t>
      </w:r>
    </w:p>
    <w:p w:rsidR="00000000" w:rsidDel="00000000" w:rsidP="00000000" w:rsidRDefault="00000000" w:rsidRPr="00000000" w14:paraId="0000003B">
      <w:pPr>
        <w:numPr>
          <w:ilvl w:val="0"/>
          <w:numId w:val="5"/>
        </w:numPr>
        <w:spacing w:after="0" w:line="360" w:lineRule="auto"/>
        <w:ind w:left="992.1259842519685" w:right="-2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maintain public parks in the central business district of towns.</w:t>
      </w:r>
    </w:p>
    <w:p w:rsidR="00000000" w:rsidDel="00000000" w:rsidP="00000000" w:rsidRDefault="00000000" w:rsidRPr="00000000" w14:paraId="0000003C">
      <w:pPr>
        <w:numPr>
          <w:ilvl w:val="0"/>
          <w:numId w:val="5"/>
        </w:numPr>
        <w:spacing w:after="0" w:line="360" w:lineRule="auto"/>
        <w:ind w:left="992.1259842519685" w:right="-2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control street trading in the central business district of cities.</w:t>
      </w:r>
    </w:p>
    <w:p w:rsidR="00000000" w:rsidDel="00000000" w:rsidP="00000000" w:rsidRDefault="00000000" w:rsidRPr="00000000" w14:paraId="0000003D">
      <w:pPr>
        <w:numPr>
          <w:ilvl w:val="0"/>
          <w:numId w:val="5"/>
        </w:numPr>
        <w:spacing w:after="0" w:line="360" w:lineRule="auto"/>
        <w:ind w:left="992.1259842519685" w:right="-2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inspect workplaces to ensure that it is safe and healthy.</w:t>
      </w:r>
    </w:p>
    <w:p w:rsidR="00000000" w:rsidDel="00000000" w:rsidP="00000000" w:rsidRDefault="00000000" w:rsidRPr="00000000" w14:paraId="0000003E">
      <w:pPr>
        <w:numPr>
          <w:ilvl w:val="0"/>
          <w:numId w:val="5"/>
        </w:numPr>
        <w:spacing w:after="0" w:line="360" w:lineRule="auto"/>
        <w:ind w:left="992.1259842519685" w:right="-24"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monitor unauthorised use of water in particular areas.</w:t>
        <w:tab/>
      </w:r>
    </w:p>
    <w:p w:rsidR="00000000" w:rsidDel="00000000" w:rsidP="00000000" w:rsidRDefault="00000000" w:rsidRPr="00000000" w14:paraId="0000003F">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1.4 </w:t>
        <w:tab/>
        <w:t xml:space="preserve">It is the responsibility of the media to:</w:t>
      </w:r>
    </w:p>
    <w:p w:rsidR="00000000" w:rsidDel="00000000" w:rsidP="00000000" w:rsidRDefault="00000000" w:rsidRPr="00000000" w14:paraId="00000041">
      <w:pPr>
        <w:numPr>
          <w:ilvl w:val="0"/>
          <w:numId w:val="1"/>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not identify children who have been charged with abuse.</w:t>
      </w:r>
    </w:p>
    <w:p w:rsidR="00000000" w:rsidDel="00000000" w:rsidP="00000000" w:rsidRDefault="00000000" w:rsidRPr="00000000" w14:paraId="00000042">
      <w:pPr>
        <w:numPr>
          <w:ilvl w:val="0"/>
          <w:numId w:val="1"/>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promote the interests of government because the media belongs to them.</w:t>
      </w:r>
    </w:p>
    <w:p w:rsidR="00000000" w:rsidDel="00000000" w:rsidP="00000000" w:rsidRDefault="00000000" w:rsidRPr="00000000" w14:paraId="00000043">
      <w:pPr>
        <w:numPr>
          <w:ilvl w:val="0"/>
          <w:numId w:val="1"/>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not criticize the government of the day because it is unconstitutional.</w:t>
      </w:r>
    </w:p>
    <w:p w:rsidR="00000000" w:rsidDel="00000000" w:rsidP="00000000" w:rsidRDefault="00000000" w:rsidRPr="00000000" w14:paraId="00000044">
      <w:pPr>
        <w:numPr>
          <w:ilvl w:val="0"/>
          <w:numId w:val="1"/>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favour a particular political party in order to satisfy their interests.</w:t>
      </w:r>
    </w:p>
    <w:p w:rsidR="00000000" w:rsidDel="00000000" w:rsidP="00000000" w:rsidRDefault="00000000" w:rsidRPr="00000000" w14:paraId="00000045">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spacing w:after="0" w:line="360" w:lineRule="auto"/>
        <w:ind w:left="825" w:hanging="705"/>
        <w:rPr>
          <w:rFonts w:ascii="Arial" w:cs="Arial" w:eastAsia="Arial" w:hAnsi="Arial"/>
          <w:sz w:val="24"/>
          <w:szCs w:val="24"/>
        </w:rPr>
      </w:pPr>
      <w:bookmarkStart w:colFirst="0" w:colLast="0" w:name="_gjdgxs" w:id="1"/>
      <w:bookmarkEnd w:id="1"/>
      <w:r w:rsidDel="00000000" w:rsidR="00000000" w:rsidRPr="00000000">
        <w:rPr>
          <w:rFonts w:ascii="Arial" w:cs="Arial" w:eastAsia="Arial" w:hAnsi="Arial"/>
          <w:sz w:val="24"/>
          <w:szCs w:val="24"/>
          <w:rtl w:val="0"/>
        </w:rPr>
        <w:t xml:space="preserve">1.5 </w:t>
        <w:tab/>
        <w:t xml:space="preserve">Freedom of Expression:</w:t>
      </w:r>
    </w:p>
    <w:p w:rsidR="00000000" w:rsidDel="00000000" w:rsidP="00000000" w:rsidRDefault="00000000" w:rsidRPr="00000000" w14:paraId="00000047">
      <w:pPr>
        <w:numPr>
          <w:ilvl w:val="0"/>
          <w:numId w:val="2"/>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does not include incitement of violence.</w:t>
      </w:r>
    </w:p>
    <w:p w:rsidR="00000000" w:rsidDel="00000000" w:rsidP="00000000" w:rsidRDefault="00000000" w:rsidRPr="00000000" w14:paraId="00000048">
      <w:pPr>
        <w:numPr>
          <w:ilvl w:val="0"/>
          <w:numId w:val="2"/>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includes freedom of artistic creativity.</w:t>
      </w:r>
    </w:p>
    <w:p w:rsidR="00000000" w:rsidDel="00000000" w:rsidP="00000000" w:rsidRDefault="00000000" w:rsidRPr="00000000" w14:paraId="00000049">
      <w:pPr>
        <w:numPr>
          <w:ilvl w:val="0"/>
          <w:numId w:val="2"/>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does not include advocacy of hatred.</w:t>
      </w:r>
    </w:p>
    <w:p w:rsidR="00000000" w:rsidDel="00000000" w:rsidP="00000000" w:rsidRDefault="00000000" w:rsidRPr="00000000" w14:paraId="0000004A">
      <w:pPr>
        <w:numPr>
          <w:ilvl w:val="0"/>
          <w:numId w:val="2"/>
        </w:numPr>
        <w:spacing w:after="0" w:line="360" w:lineRule="auto"/>
        <w:ind w:left="992.1259842519685"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all of the above.</w:t>
      </w:r>
    </w:p>
    <w:p w:rsidR="00000000" w:rsidDel="00000000" w:rsidP="00000000" w:rsidRDefault="00000000" w:rsidRPr="00000000" w14:paraId="0000004B">
      <w:pPr>
        <w:spacing w:after="0" w:line="360" w:lineRule="auto"/>
        <w:ind w:left="86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[5]</w:t>
      </w:r>
    </w:p>
    <w:p w:rsidR="00000000" w:rsidDel="00000000" w:rsidP="00000000" w:rsidRDefault="00000000" w:rsidRPr="00000000" w14:paraId="0000004C">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D">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2: Short Questions</w:t>
      </w:r>
    </w:p>
    <w:p w:rsidR="00000000" w:rsidDel="00000000" w:rsidP="00000000" w:rsidRDefault="00000000" w:rsidRPr="00000000" w14:paraId="0000004E">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Answer the following questions in full sentences, paying close attention to the mark allocations:</w:t>
      </w:r>
    </w:p>
    <w:p w:rsidR="00000000" w:rsidDel="00000000" w:rsidP="00000000" w:rsidRDefault="00000000" w:rsidRPr="00000000" w14:paraId="0000004F">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0">
      <w:pPr>
        <w:spacing w:after="0" w:line="360" w:lineRule="auto"/>
        <w:ind w:left="720" w:hanging="578.2677165354331"/>
        <w:rPr>
          <w:rFonts w:ascii="Arial" w:cs="Arial" w:eastAsia="Arial" w:hAnsi="Arial"/>
          <w:sz w:val="24"/>
          <w:szCs w:val="24"/>
        </w:rPr>
      </w:pPr>
      <w:r w:rsidDel="00000000" w:rsidR="00000000" w:rsidRPr="00000000">
        <w:rPr>
          <w:rFonts w:ascii="Arial" w:cs="Arial" w:eastAsia="Arial" w:hAnsi="Arial"/>
          <w:sz w:val="24"/>
          <w:szCs w:val="24"/>
          <w:rtl w:val="0"/>
        </w:rPr>
        <w:t xml:space="preserve">2.1</w:t>
        <w:tab/>
        <w:t xml:space="preserve">Explain the relationship between unemployment/crime and lack of self-</w:t>
      </w:r>
    </w:p>
    <w:p w:rsidR="00000000" w:rsidDel="00000000" w:rsidP="00000000" w:rsidRDefault="00000000" w:rsidRPr="00000000" w14:paraId="00000051">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esteem?                                                                                                         (2X2) (4)     </w:t>
      </w:r>
    </w:p>
    <w:p w:rsidR="00000000" w:rsidDel="00000000" w:rsidP="00000000" w:rsidRDefault="00000000" w:rsidRPr="00000000" w14:paraId="00000052">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2.2</w:t>
        <w:tab/>
        <w:t xml:space="preserve">Briefly explain the term “recession”. </w:t>
        <w:tab/>
        <w:tab/>
        <w:t xml:space="preserve">                                           (1X2) (2)</w:t>
      </w:r>
    </w:p>
    <w:p w:rsidR="00000000" w:rsidDel="00000000" w:rsidP="00000000" w:rsidRDefault="00000000" w:rsidRPr="00000000" w14:paraId="00000053">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2.3</w:t>
        <w:tab/>
        <w:t xml:space="preserve">Clarify the term “coping mechanism”. </w:t>
        <w:tab/>
        <w:tab/>
        <w:tab/>
        <w:tab/>
        <w:tab/>
        <w:tab/>
        <w:t xml:space="preserve">          (1)</w:t>
      </w:r>
    </w:p>
    <w:p w:rsidR="00000000" w:rsidDel="00000000" w:rsidP="00000000" w:rsidRDefault="00000000" w:rsidRPr="00000000" w14:paraId="00000054">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2.4</w:t>
        <w:tab/>
        <w:t xml:space="preserve">What is a “personal lifestyle plan”?</w:t>
        <w:tab/>
        <w:tab/>
        <w:tab/>
        <w:tab/>
        <w:tab/>
        <w:tab/>
        <w:t xml:space="preserve">          (1)</w:t>
      </w:r>
    </w:p>
    <w:p w:rsidR="00000000" w:rsidDel="00000000" w:rsidP="00000000" w:rsidRDefault="00000000" w:rsidRPr="00000000" w14:paraId="00000055">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2.5</w:t>
        <w:tab/>
        <w:t xml:space="preserve">Provide TWO (2) explanations for why it is important to set aims for a</w:t>
      </w:r>
    </w:p>
    <w:p w:rsidR="00000000" w:rsidDel="00000000" w:rsidP="00000000" w:rsidRDefault="00000000" w:rsidRPr="00000000" w14:paraId="00000056">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campaign.</w:t>
        <w:tab/>
        <w:tab/>
        <w:tab/>
        <w:tab/>
        <w:tab/>
        <w:tab/>
        <w:tab/>
        <w:tab/>
        <w:tab/>
        <w:tab/>
        <w:t xml:space="preserve">(1X2) (2)</w:t>
        <w:tab/>
        <w:tab/>
        <w:tab/>
        <w:t xml:space="preserve">                                                                                                         </w:t>
      </w:r>
      <w:r w:rsidDel="00000000" w:rsidR="00000000" w:rsidRPr="00000000">
        <w:rPr>
          <w:rFonts w:ascii="Arial" w:cs="Arial" w:eastAsia="Arial" w:hAnsi="Arial"/>
          <w:b w:val="1"/>
          <w:sz w:val="24"/>
          <w:szCs w:val="24"/>
          <w:rtl w:val="0"/>
        </w:rPr>
        <w:t xml:space="preserve">[10]</w:t>
      </w:r>
      <w:r w:rsidDel="00000000" w:rsidR="00000000" w:rsidRPr="00000000">
        <w:rPr>
          <w:rtl w:val="0"/>
        </w:rPr>
      </w:r>
    </w:p>
    <w:p w:rsidR="00000000" w:rsidDel="00000000" w:rsidP="00000000" w:rsidRDefault="00000000" w:rsidRPr="00000000" w14:paraId="00000057">
      <w:pPr>
        <w:spacing w:after="0" w:line="360" w:lineRule="auto"/>
        <w:ind w:left="864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58">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3: Definitions</w:t>
      </w:r>
    </w:p>
    <w:p w:rsidR="00000000" w:rsidDel="00000000" w:rsidP="00000000" w:rsidRDefault="00000000" w:rsidRPr="00000000" w14:paraId="00000059">
      <w:pPr>
        <w:spacing w:after="0" w:line="360" w:lineRule="auto"/>
        <w:ind w:right="-613"/>
        <w:rPr>
          <w:rFonts w:ascii="Arial" w:cs="Arial" w:eastAsia="Arial" w:hAnsi="Arial"/>
          <w:sz w:val="24"/>
          <w:szCs w:val="24"/>
        </w:rPr>
      </w:pPr>
      <w:r w:rsidDel="00000000" w:rsidR="00000000" w:rsidRPr="00000000">
        <w:rPr>
          <w:rFonts w:ascii="Arial" w:cs="Arial" w:eastAsia="Arial" w:hAnsi="Arial"/>
          <w:sz w:val="24"/>
          <w:szCs w:val="24"/>
          <w:rtl w:val="0"/>
        </w:rPr>
        <w:t xml:space="preserve">Define the following terms:</w:t>
      </w:r>
    </w:p>
    <w:p w:rsidR="00000000" w:rsidDel="00000000" w:rsidP="00000000" w:rsidRDefault="00000000" w:rsidRPr="00000000" w14:paraId="0000005A">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3.1</w:t>
        <w:tab/>
        <w:t xml:space="preserve">self-control </w:t>
        <w:tab/>
        <w:tab/>
        <w:tab/>
        <w:tab/>
        <w:tab/>
        <w:tab/>
        <w:tab/>
        <w:tab/>
        <w:tab/>
        <w:tab/>
        <w:t xml:space="preserve">          (1)</w:t>
      </w:r>
    </w:p>
    <w:p w:rsidR="00000000" w:rsidDel="00000000" w:rsidP="00000000" w:rsidRDefault="00000000" w:rsidRPr="00000000" w14:paraId="0000005B">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3.2</w:t>
        <w:tab/>
        <w:t xml:space="preserve">educational programmes</w:t>
        <w:tab/>
        <w:tab/>
        <w:tab/>
        <w:tab/>
        <w:tab/>
        <w:tab/>
        <w:tab/>
        <w:tab/>
        <w:t xml:space="preserve">          (1)  </w:t>
      </w:r>
    </w:p>
    <w:p w:rsidR="00000000" w:rsidDel="00000000" w:rsidP="00000000" w:rsidRDefault="00000000" w:rsidRPr="00000000" w14:paraId="0000005C">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3.3</w:t>
        <w:tab/>
        <w:t xml:space="preserve">human rights violations</w:t>
        <w:tab/>
        <w:tab/>
        <w:tab/>
        <w:tab/>
        <w:tab/>
        <w:tab/>
        <w:tab/>
        <w:tab/>
        <w:t xml:space="preserve">          (1)</w:t>
      </w:r>
    </w:p>
    <w:p w:rsidR="00000000" w:rsidDel="00000000" w:rsidP="00000000" w:rsidRDefault="00000000" w:rsidRPr="00000000" w14:paraId="0000005D">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3.4</w:t>
        <w:tab/>
        <w:t xml:space="preserve">nepotism</w:t>
        <w:tab/>
        <w:tab/>
        <w:tab/>
        <w:tab/>
        <w:tab/>
        <w:tab/>
        <w:tab/>
        <w:tab/>
        <w:tab/>
        <w:tab/>
        <w:t xml:space="preserve">          (1)</w:t>
      </w:r>
    </w:p>
    <w:p w:rsidR="00000000" w:rsidDel="00000000" w:rsidP="00000000" w:rsidRDefault="00000000" w:rsidRPr="00000000" w14:paraId="0000005E">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3.5</w:t>
        <w:tab/>
        <w:t xml:space="preserve">volunteering</w:t>
        <w:tab/>
        <w:tab/>
        <w:tab/>
        <w:tab/>
        <w:tab/>
        <w:tab/>
        <w:tab/>
        <w:tab/>
        <w:tab/>
        <w:tab/>
        <w:t xml:space="preserve">          (1)</w:t>
        <w:tab/>
        <w:t xml:space="preserve">          </w:t>
        <w:tab/>
        <w:tab/>
        <w:tab/>
        <w:tab/>
        <w:tab/>
        <w:tab/>
        <w:tab/>
        <w:tab/>
        <w:tab/>
        <w:tab/>
        <w:tab/>
        <w:t xml:space="preserve">          </w:t>
      </w:r>
      <w:r w:rsidDel="00000000" w:rsidR="00000000" w:rsidRPr="00000000">
        <w:rPr>
          <w:rFonts w:ascii="Arial" w:cs="Arial" w:eastAsia="Arial" w:hAnsi="Arial"/>
          <w:b w:val="1"/>
          <w:sz w:val="24"/>
          <w:szCs w:val="24"/>
          <w:rtl w:val="0"/>
        </w:rPr>
        <w:t xml:space="preserve">[5]</w:t>
      </w:r>
      <w:r w:rsidDel="00000000" w:rsidR="00000000" w:rsidRPr="00000000">
        <w:rPr>
          <w:rFonts w:ascii="Arial" w:cs="Arial" w:eastAsia="Arial" w:hAnsi="Arial"/>
          <w:sz w:val="24"/>
          <w:szCs w:val="24"/>
          <w:rtl w:val="0"/>
        </w:rPr>
        <w:br w:type="textWrapping"/>
        <w:tab/>
        <w:tab/>
        <w:tab/>
        <w:tab/>
        <w:tab/>
        <w:tab/>
        <w:tab/>
        <w:tab/>
        <w:t xml:space="preserve">       </w:t>
        <w:tab/>
        <w:t xml:space="preserve">       </w:t>
      </w:r>
    </w:p>
    <w:p w:rsidR="00000000" w:rsidDel="00000000" w:rsidP="00000000" w:rsidRDefault="00000000" w:rsidRPr="00000000" w14:paraId="0000005F">
      <w:pPr>
        <w:spacing w:after="0" w:line="360" w:lineRule="auto"/>
        <w:ind w:left="648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SECTION A: 20 </w:t>
      </w:r>
      <w:commentRangeStart w:id="0"/>
      <w:r w:rsidDel="00000000" w:rsidR="00000000" w:rsidRPr="00000000">
        <w:rPr>
          <w:rFonts w:ascii="Arial" w:cs="Arial" w:eastAsia="Arial" w:hAnsi="Arial"/>
          <w:b w:val="1"/>
          <w:sz w:val="24"/>
          <w:szCs w:val="24"/>
          <w:rtl w:val="0"/>
        </w:rPr>
        <w:t xml:space="preserve">MARKS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60">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1">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SECTION B: 30 Marks</w:t>
      </w:r>
    </w:p>
    <w:p w:rsidR="00000000" w:rsidDel="00000000" w:rsidP="00000000" w:rsidRDefault="00000000" w:rsidRPr="00000000" w14:paraId="00000062">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3">
      <w:pPr>
        <w:spacing w:after="0" w:line="360" w:lineRule="auto"/>
        <w:rPr>
          <w:color w:val="000000"/>
        </w:rPr>
      </w:pPr>
      <w:r w:rsidDel="00000000" w:rsidR="00000000" w:rsidRPr="00000000">
        <w:rPr>
          <w:rFonts w:ascii="Arial" w:cs="Arial" w:eastAsia="Arial" w:hAnsi="Arial"/>
          <w:b w:val="1"/>
          <w:sz w:val="24"/>
          <w:szCs w:val="24"/>
          <w:rtl w:val="0"/>
        </w:rPr>
        <w:t xml:space="preserve">QUESTION 4: Case Study</w:t>
      </w:r>
      <w:r w:rsidDel="00000000" w:rsidR="00000000" w:rsidRPr="00000000">
        <w:rPr>
          <w:rtl w:val="0"/>
        </w:rPr>
      </w:r>
    </w:p>
    <w:p w:rsidR="00000000" w:rsidDel="00000000" w:rsidP="00000000" w:rsidRDefault="00000000" w:rsidRPr="00000000" w14:paraId="00000064">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Read the case study below and answer the questions that follow:</w:t>
      </w:r>
    </w:p>
    <w:p w:rsidR="00000000" w:rsidDel="00000000" w:rsidP="00000000" w:rsidRDefault="00000000" w:rsidRPr="00000000" w14:paraId="00000065">
      <w:pPr>
        <w:shd w:fill="ffffff" w:val="clear"/>
        <w:spacing w:after="0" w:line="36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Source: Africa Metro. 2015. </w:t>
      </w:r>
      <w:hyperlink r:id="rId8">
        <w:r w:rsidDel="00000000" w:rsidR="00000000" w:rsidRPr="00000000">
          <w:rPr>
            <w:rFonts w:ascii="Arial" w:cs="Arial" w:eastAsia="Arial" w:hAnsi="Arial"/>
            <w:color w:val="1155cc"/>
            <w:sz w:val="16"/>
            <w:szCs w:val="16"/>
            <w:u w:val="single"/>
            <w:rtl w:val="0"/>
          </w:rPr>
          <w:t xml:space="preserve">http://www.africametro.com/headline/xenophobia-the-brutal-death-of-emmanuel-sithole/</w:t>
        </w:r>
      </w:hyperlink>
      <w:r w:rsidDel="00000000" w:rsidR="00000000" w:rsidRPr="00000000">
        <w:rPr>
          <w:rFonts w:ascii="Arial" w:cs="Arial" w:eastAsia="Arial" w:hAnsi="Arial"/>
          <w:sz w:val="16"/>
          <w:szCs w:val="16"/>
          <w:rtl w:val="0"/>
        </w:rPr>
        <w:t xml:space="preserve"> </w:t>
      </w:r>
    </w:p>
    <w:p w:rsidR="00000000" w:rsidDel="00000000" w:rsidP="00000000" w:rsidRDefault="00000000" w:rsidRPr="00000000" w14:paraId="00000066">
      <w:pPr>
        <w:pBdr>
          <w:top w:color="000000" w:space="1" w:sz="4" w:val="single"/>
          <w:left w:color="000000" w:space="4" w:sz="4" w:val="single"/>
          <w:bottom w:color="000000" w:space="1" w:sz="4" w:val="single"/>
          <w:right w:color="000000" w:space="4" w:sz="4" w:val="single"/>
        </w:pBdr>
        <w:spacing w:after="0" w:before="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Shortly before 7am yesterday, Sunday Times journalists were in Alexandra township, near Sandton, speaking to shop owners who had their businesses looted overnight. Then this happened…</w:t>
      </w:r>
    </w:p>
    <w:p w:rsidR="00000000" w:rsidDel="00000000" w:rsidP="00000000" w:rsidRDefault="00000000" w:rsidRPr="00000000" w14:paraId="00000067">
      <w:pPr>
        <w:pBdr>
          <w:top w:color="000000" w:space="1" w:sz="4" w:val="single"/>
          <w:left w:color="000000" w:space="4" w:sz="4" w:val="single"/>
          <w:bottom w:color="000000" w:space="1" w:sz="4" w:val="single"/>
          <w:right w:color="000000" w:space="4" w:sz="4" w:val="single"/>
        </w:pBdr>
        <w:spacing w:after="0" w:before="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pBdr>
          <w:top w:color="000000" w:space="1" w:sz="4" w:val="single"/>
          <w:left w:color="000000" w:space="4" w:sz="4" w:val="single"/>
          <w:bottom w:color="000000" w:space="1" w:sz="4" w:val="single"/>
          <w:right w:color="000000" w:space="4" w:sz="4" w:val="single"/>
        </w:pBdr>
        <w:spacing w:after="0" w:before="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a gutter in Alexandra a Mozambican man [Emmanuel Sithole] stopped and lay down. The gash to his chest meant he could go no further.</w:t>
      </w:r>
    </w:p>
    <w:p w:rsidR="00000000" w:rsidDel="00000000" w:rsidP="00000000" w:rsidRDefault="00000000" w:rsidRPr="00000000" w14:paraId="00000069">
      <w:pPr>
        <w:pBdr>
          <w:top w:color="000000" w:space="1" w:sz="4" w:val="single"/>
          <w:left w:color="000000" w:space="4" w:sz="4" w:val="single"/>
          <w:bottom w:color="000000" w:space="1" w:sz="4" w:val="single"/>
          <w:right w:color="000000" w:space="4" w:sz="4" w:val="single"/>
        </w:pBdr>
        <w:spacing w:after="0" w:before="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It began on Friday night when mobs blockaded Arkwright Avenue, one of the main thoroughfares in Alexandra, with rubble and burning tyres. Foreign-owned shops’ roofs were ripped open and metal gates torn away as looters went on the rampage. Outside one spaza shop, a man in a black corduroy jacket and red shirt was walking along the road. Suddenly a young man dressed in a grey tracksuit jacket beat him over the head with a wrench. The man in the red shirt tried to fend off the blows, his arms raised. “Are we safe here?” asked a South African woman watching the attack.</w:t>
      </w:r>
    </w:p>
    <w:p w:rsidR="00000000" w:rsidDel="00000000" w:rsidP="00000000" w:rsidRDefault="00000000" w:rsidRPr="00000000" w14:paraId="0000006A">
      <w:pPr>
        <w:pBdr>
          <w:top w:color="000000" w:space="1" w:sz="4" w:val="single"/>
          <w:left w:color="000000" w:space="4" w:sz="4" w:val="single"/>
          <w:bottom w:color="000000" w:space="1" w:sz="4" w:val="single"/>
          <w:right w:color="000000" w:space="4" w:sz="4" w:val="single"/>
        </w:pBdr>
        <w:spacing w:after="0" w:before="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pBdr>
          <w:top w:color="000000" w:space="1" w:sz="4" w:val="single"/>
          <w:left w:color="000000" w:space="4" w:sz="4" w:val="single"/>
          <w:bottom w:color="000000" w:space="1" w:sz="4" w:val="single"/>
          <w:right w:color="000000" w:space="4" w:sz="4" w:val="single"/>
        </w:pBdr>
        <w:spacing w:after="0" w:before="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Again, the man in the red shirt raised his hands, pleading for mercy. But his pleas were in vain. He was stabbed … repeatedly.</w:t>
      </w:r>
    </w:p>
    <w:p w:rsidR="00000000" w:rsidDel="00000000" w:rsidP="00000000" w:rsidRDefault="00000000" w:rsidRPr="00000000" w14:paraId="0000006C">
      <w:pPr>
        <w:tabs>
          <w:tab w:val="right" w:pos="9639"/>
        </w:tabs>
        <w:spacing w:after="0" w:line="360" w:lineRule="auto"/>
        <w:ind w:left="709" w:right="0" w:hanging="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D">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4.1</w:t>
        <w:tab/>
        <w:t xml:space="preserve">Define “xenophobia” and quote a sentence from the scenario showing why </w:t>
      </w:r>
    </w:p>
    <w:p w:rsidR="00000000" w:rsidDel="00000000" w:rsidP="00000000" w:rsidRDefault="00000000" w:rsidRPr="00000000" w14:paraId="0000006E">
      <w:pPr>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people, like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sz w:val="24"/>
          <w:szCs w:val="24"/>
          <w:rtl w:val="0"/>
        </w:rPr>
        <w:t xml:space="preserve">mmanuel, were attacked. </w:t>
        <w:tab/>
        <w:tab/>
        <w:tab/>
        <w:tab/>
        <w:tab/>
        <w:t xml:space="preserve">          </w:t>
        <w:tab/>
        <w:t xml:space="preserve">          (2)</w:t>
      </w:r>
    </w:p>
    <w:p w:rsidR="00000000" w:rsidDel="00000000" w:rsidP="00000000" w:rsidRDefault="00000000" w:rsidRPr="00000000" w14:paraId="0000006F">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4.2</w:t>
        <w:tab/>
        <w:t xml:space="preserve">Critically analyse what would cause a person to treat another human </w:t>
      </w:r>
      <w:r w:rsidDel="00000000" w:rsidR="00000000" w:rsidRPr="00000000">
        <w:rPr>
          <w:rFonts w:ascii="Arial" w:cs="Arial" w:eastAsia="Arial" w:hAnsi="Arial"/>
          <w:sz w:val="24"/>
          <w:szCs w:val="24"/>
          <w:rtl w:val="0"/>
        </w:rPr>
        <w:t xml:space="preserve">being</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0">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with such violence (in the context of the above case study). </w:t>
        <w:tab/>
        <w:t xml:space="preserve">                      (2X2) (4)</w:t>
      </w:r>
    </w:p>
    <w:p w:rsidR="00000000" w:rsidDel="00000000" w:rsidP="00000000" w:rsidRDefault="00000000" w:rsidRPr="00000000" w14:paraId="00000071">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4.3</w:t>
        <w:tab/>
        <w:t xml:space="preserve">Produce an action plan which clearly shows which of Emmanuel’s human</w:t>
      </w:r>
    </w:p>
    <w:p w:rsidR="00000000" w:rsidDel="00000000" w:rsidP="00000000" w:rsidRDefault="00000000" w:rsidRPr="00000000" w14:paraId="00000072">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rights have been violated, as well as the names of two institutions he can</w:t>
      </w:r>
    </w:p>
    <w:p w:rsidR="00000000" w:rsidDel="00000000" w:rsidP="00000000" w:rsidRDefault="00000000" w:rsidRPr="00000000" w14:paraId="00000073">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approach to get aid. </w:t>
        <w:tab/>
        <w:tab/>
        <w:tab/>
        <w:tab/>
        <w:tab/>
        <w:tab/>
        <w:tab/>
        <w:tab/>
        <w:t xml:space="preserve">(2X2) (4)</w:t>
      </w:r>
    </w:p>
    <w:p w:rsidR="00000000" w:rsidDel="00000000" w:rsidP="00000000" w:rsidRDefault="00000000" w:rsidRPr="00000000" w14:paraId="00000074">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tab/>
        <w:tab/>
        <w:tab/>
        <w:tab/>
        <w:t xml:space="preserve">        </w:t>
      </w:r>
      <w:r w:rsidDel="00000000" w:rsidR="00000000" w:rsidRPr="00000000">
        <w:rPr>
          <w:rFonts w:ascii="Arial" w:cs="Arial" w:eastAsia="Arial" w:hAnsi="Arial"/>
          <w:b w:val="1"/>
          <w:sz w:val="24"/>
          <w:szCs w:val="24"/>
          <w:rtl w:val="0"/>
        </w:rPr>
        <w:t xml:space="preserve">[10]</w:t>
      </w:r>
      <w:r w:rsidDel="00000000" w:rsidR="00000000" w:rsidRPr="00000000">
        <w:rPr>
          <w:rtl w:val="0"/>
        </w:rPr>
      </w:r>
    </w:p>
    <w:p w:rsidR="00000000" w:rsidDel="00000000" w:rsidP="00000000" w:rsidRDefault="00000000" w:rsidRPr="00000000" w14:paraId="00000075">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6">
      <w:pPr>
        <w:spacing w:after="0" w:line="36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QUESTION 5: Cartoon Analysis</w:t>
      </w:r>
      <w:r w:rsidDel="00000000" w:rsidR="00000000" w:rsidRPr="00000000">
        <w:rPr>
          <w:rtl w:val="0"/>
        </w:rPr>
      </w:r>
    </w:p>
    <w:p w:rsidR="00000000" w:rsidDel="00000000" w:rsidP="00000000" w:rsidRDefault="00000000" w:rsidRPr="00000000" w14:paraId="00000077">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Analyse the cartoon below by answering the questions that follow:</w:t>
      </w:r>
    </w:p>
    <w:p w:rsidR="00000000" w:rsidDel="00000000" w:rsidP="00000000" w:rsidRDefault="00000000" w:rsidRPr="00000000" w14:paraId="00000078">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Brandan. 2017. </w:t>
      </w:r>
      <w:hyperlink r:id="rId9">
        <w:r w:rsidDel="00000000" w:rsidR="00000000" w:rsidRPr="00000000">
          <w:rPr>
            <w:rFonts w:ascii="Arial" w:cs="Arial" w:eastAsia="Arial" w:hAnsi="Arial"/>
            <w:color w:val="1155cc"/>
            <w:sz w:val="16"/>
            <w:szCs w:val="16"/>
            <w:u w:val="single"/>
            <w:rtl w:val="0"/>
          </w:rPr>
          <w:t xml:space="preserve">https://www.zanews.co.za/cartoons/2017/01/16/feesmustfall2017</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2"/>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#FeesMustFall CAMPAIGN BACK</w:t>
            </w:r>
            <w:r w:rsidDel="00000000" w:rsidR="00000000" w:rsidRPr="00000000">
              <w:rPr>
                <w:rFonts w:ascii="Arial" w:cs="Arial" w:eastAsia="Arial" w:hAnsi="Arial"/>
                <w:sz w:val="24"/>
                <w:szCs w:val="24"/>
                <w:rtl w:val="0"/>
              </w:rPr>
              <w:br w:type="textWrapping"/>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What started and continues to be a protest about fees is fast becoming a protest about the broader consequences of inequalities where the educational resources of the country are not accessible to the poor majority.</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200025</wp:posOffset>
                  </wp:positionV>
                  <wp:extent cx="5991225" cy="4191000"/>
                  <wp:effectExtent b="0" l="0" r="0" t="0"/>
                  <wp:wrapSquare wrapText="bothSides" distB="0" distT="0" distL="0" distR="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91225" cy="4191000"/>
                          </a:xfrm>
                          <a:prstGeom prst="rect"/>
                          <a:ln/>
                        </pic:spPr>
                      </pic:pic>
                    </a:graphicData>
                  </a:graphic>
                </wp:anchor>
              </w:drawing>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br w:type="textWrapping"/>
            </w:r>
          </w:p>
        </w:tc>
      </w:tr>
    </w:tbl>
    <w:p w:rsidR="00000000" w:rsidDel="00000000" w:rsidP="00000000" w:rsidRDefault="00000000" w:rsidRPr="00000000" w14:paraId="0000007D">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5.1</w:t>
        <w:tab/>
        <w:t xml:space="preserve">Determine what human right the #FeesMustFall campaign focuses on. </w:t>
        <w:tab/>
        <w:t xml:space="preserve">          (1)</w:t>
      </w:r>
    </w:p>
    <w:p w:rsidR="00000000" w:rsidDel="00000000" w:rsidP="00000000" w:rsidRDefault="00000000" w:rsidRPr="00000000" w14:paraId="0000007F">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5.2</w:t>
        <w:tab/>
        <w:t xml:space="preserve">Deduce why the cartoonist has depicted “fees” as a bomb with a lit fuse.</w:t>
        <w:tab/>
        <w:t xml:space="preserve">(2X2) (4)</w:t>
      </w:r>
    </w:p>
    <w:p w:rsidR="00000000" w:rsidDel="00000000" w:rsidP="00000000" w:rsidRDefault="00000000" w:rsidRPr="00000000" w14:paraId="00000080">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5.3</w:t>
        <w:tab/>
        <w:t xml:space="preserve">Predict what possible effects the #FeesMustFall campaign may have on</w:t>
      </w:r>
    </w:p>
    <w:p w:rsidR="00000000" w:rsidDel="00000000" w:rsidP="00000000" w:rsidRDefault="00000000" w:rsidRPr="00000000" w14:paraId="00000081">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ab/>
        <w:t xml:space="preserve">the government going into the future. </w:t>
        <w:tab/>
        <w:tab/>
        <w:tab/>
        <w:tab/>
        <w:tab/>
        <w:tab/>
        <w:t xml:space="preserve">(1X2) (2)</w:t>
      </w:r>
    </w:p>
    <w:p w:rsidR="00000000" w:rsidDel="00000000" w:rsidP="00000000" w:rsidRDefault="00000000" w:rsidRPr="00000000" w14:paraId="00000082">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5.4</w:t>
        <w:tab/>
        <w:t xml:space="preserve">Contrast the failures and successes of this campaign. </w:t>
        <w:tab/>
        <w:tab/>
        <w:tab/>
        <w:tab/>
        <w:t xml:space="preserve">(2+2) (4)</w:t>
      </w:r>
    </w:p>
    <w:p w:rsidR="00000000" w:rsidDel="00000000" w:rsidP="00000000" w:rsidRDefault="00000000" w:rsidRPr="00000000" w14:paraId="00000083">
      <w:pPr>
        <w:spacing w:after="0" w:line="36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[11]</w:t>
      </w:r>
    </w:p>
    <w:p w:rsidR="00000000" w:rsidDel="00000000" w:rsidP="00000000" w:rsidRDefault="00000000" w:rsidRPr="00000000" w14:paraId="00000084">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5">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6">
      <w:pPr>
        <w:spacing w:after="0" w:line="36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QUESTION 6: Slide Analysis</w:t>
      </w:r>
      <w:r w:rsidDel="00000000" w:rsidR="00000000" w:rsidRPr="00000000">
        <w:rPr>
          <w:rtl w:val="0"/>
        </w:rPr>
      </w:r>
    </w:p>
    <w:p w:rsidR="00000000" w:rsidDel="00000000" w:rsidP="00000000" w:rsidRDefault="00000000" w:rsidRPr="00000000" w14:paraId="00000087">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Read the slide below and answer the questions that follow:</w:t>
      </w:r>
    </w:p>
    <w:p w:rsidR="00000000" w:rsidDel="00000000" w:rsidP="00000000" w:rsidRDefault="00000000" w:rsidRPr="00000000" w14:paraId="00000088">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Solove. 2007. </w:t>
      </w:r>
      <w:hyperlink r:id="rId11">
        <w:r w:rsidDel="00000000" w:rsidR="00000000" w:rsidRPr="00000000">
          <w:rPr>
            <w:rFonts w:ascii="Arial" w:cs="Arial" w:eastAsia="Arial" w:hAnsi="Arial"/>
            <w:color w:val="1155cc"/>
            <w:sz w:val="16"/>
            <w:szCs w:val="16"/>
            <w:u w:val="single"/>
            <w:rtl w:val="0"/>
          </w:rPr>
          <w:t xml:space="preserve">http://slideplayer.com/slide/5146202/</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3"/>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42738" cy="446180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2738" cy="4461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A">
      <w:pPr>
        <w:spacing w:after="0" w:line="36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6.1</w:t>
        <w:tab/>
        <w:t xml:space="preserve">Distinguish why there would be a need to add the new word “dooced” to </w:t>
      </w:r>
    </w:p>
    <w:p w:rsidR="00000000" w:rsidDel="00000000" w:rsidP="00000000" w:rsidRDefault="00000000" w:rsidRPr="00000000" w14:paraId="0000008C">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Urban Dictionary.</w:t>
        <w:tab/>
        <w:tab/>
        <w:tab/>
        <w:tab/>
        <w:tab/>
        <w:tab/>
        <w:tab/>
        <w:tab/>
        <w:t xml:space="preserve">          (1)</w:t>
      </w:r>
    </w:p>
    <w:p w:rsidR="00000000" w:rsidDel="00000000" w:rsidP="00000000" w:rsidRDefault="00000000" w:rsidRPr="00000000" w14:paraId="0000008D">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6.2</w:t>
        <w:tab/>
        <w:t xml:space="preserve">Articulate why Facebook can be considered a “job killer”. </w:t>
        <w:tab/>
        <w:tab/>
        <w:tab/>
        <w:t xml:space="preserve">(2X2) (4)</w:t>
      </w:r>
    </w:p>
    <w:p w:rsidR="00000000" w:rsidDel="00000000" w:rsidP="00000000" w:rsidRDefault="00000000" w:rsidRPr="00000000" w14:paraId="0000008E">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6.3</w:t>
        <w:tab/>
        <w:t xml:space="preserve">Determine how social media can assist someone in getting a job. </w:t>
        <w:tab/>
        <w:tab/>
        <w:t xml:space="preserve">(2X2) (4)</w:t>
        <w:tab/>
        <w:tab/>
      </w:r>
      <w:r w:rsidDel="00000000" w:rsidR="00000000" w:rsidRPr="00000000">
        <w:rPr>
          <w:rFonts w:ascii="Arial" w:cs="Arial" w:eastAsia="Arial" w:hAnsi="Arial"/>
          <w:sz w:val="24"/>
          <w:szCs w:val="24"/>
          <w:rtl w:val="0"/>
        </w:rPr>
        <w:tab/>
        <w:tab/>
        <w:tab/>
        <w:tab/>
        <w:tab/>
        <w:tab/>
        <w:tab/>
        <w:tab/>
        <w:tab/>
        <w:tab/>
        <w:t xml:space="preserve">          </w:t>
      </w:r>
      <w:r w:rsidDel="00000000" w:rsidR="00000000" w:rsidRPr="00000000">
        <w:rPr>
          <w:rFonts w:ascii="Arial" w:cs="Arial" w:eastAsia="Arial" w:hAnsi="Arial"/>
          <w:b w:val="1"/>
          <w:sz w:val="24"/>
          <w:szCs w:val="24"/>
          <w:rtl w:val="0"/>
        </w:rPr>
        <w:t xml:space="preserve">[9]</w:t>
      </w:r>
      <w:r w:rsidDel="00000000" w:rsidR="00000000" w:rsidRPr="00000000">
        <w:rPr>
          <w:rtl w:val="0"/>
        </w:rPr>
      </w:r>
    </w:p>
    <w:p w:rsidR="00000000" w:rsidDel="00000000" w:rsidP="00000000" w:rsidRDefault="00000000" w:rsidRPr="00000000" w14:paraId="0000008F">
      <w:pPr>
        <w:tabs>
          <w:tab w:val="right" w:pos="9639"/>
        </w:tabs>
        <w:spacing w:after="0" w:line="360" w:lineRule="auto"/>
        <w:ind w:left="709" w:right="0" w:hanging="709"/>
        <w:rPr>
          <w:rFonts w:ascii="Arial" w:cs="Arial" w:eastAsia="Arial" w:hAnsi="Arial"/>
          <w:b w:val="1"/>
          <w:sz w:val="24"/>
          <w:szCs w:val="24"/>
        </w:rPr>
      </w:pPr>
      <w:r w:rsidDel="00000000" w:rsidR="00000000" w:rsidRPr="00000000">
        <w:rPr>
          <w:rFonts w:ascii="Arial" w:cs="Arial" w:eastAsia="Arial" w:hAnsi="Arial"/>
          <w:b w:val="1"/>
          <w:sz w:val="24"/>
          <w:szCs w:val="24"/>
          <w:rtl w:val="0"/>
        </w:rPr>
        <w:tab/>
        <w:tab/>
      </w:r>
    </w:p>
    <w:p w:rsidR="00000000" w:rsidDel="00000000" w:rsidP="00000000" w:rsidRDefault="00000000" w:rsidRPr="00000000" w14:paraId="00000090">
      <w:pPr>
        <w:tabs>
          <w:tab w:val="right" w:pos="9639"/>
        </w:tabs>
        <w:spacing w:after="0" w:line="360" w:lineRule="auto"/>
        <w:ind w:left="0" w:righ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SECTION B: 30 </w:t>
      </w:r>
      <w:commentRangeStart w:id="1"/>
      <w:r w:rsidDel="00000000" w:rsidR="00000000" w:rsidRPr="00000000">
        <w:rPr>
          <w:rFonts w:ascii="Arial" w:cs="Arial" w:eastAsia="Arial" w:hAnsi="Arial"/>
          <w:b w:val="1"/>
          <w:sz w:val="24"/>
          <w:szCs w:val="24"/>
          <w:rtl w:val="0"/>
        </w:rPr>
        <w:t xml:space="preserve">MARKS</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91">
      <w:pPr>
        <w:spacing w:after="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spacing w:after="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spacing w:after="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4">
      <w:pPr>
        <w:tabs>
          <w:tab w:val="left" w:pos="1426"/>
        </w:tabs>
        <w:spacing w:after="0" w:line="36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95">
      <w:pPr>
        <w:tabs>
          <w:tab w:val="left" w:pos="1426"/>
        </w:tabs>
        <w:spacing w:after="0" w:line="360" w:lineRule="auto"/>
        <w:ind w:right="0"/>
        <w:jc w:val="center"/>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SECTION C: 30 Marks</w:t>
      </w:r>
      <w:r w:rsidDel="00000000" w:rsidR="00000000" w:rsidRPr="00000000">
        <w:rPr>
          <w:rtl w:val="0"/>
        </w:rPr>
      </w:r>
    </w:p>
    <w:p w:rsidR="00000000" w:rsidDel="00000000" w:rsidP="00000000" w:rsidRDefault="00000000" w:rsidRPr="00000000" w14:paraId="00000096">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Only answer </w:t>
      </w:r>
      <w:r w:rsidDel="00000000" w:rsidR="00000000" w:rsidRPr="00000000">
        <w:rPr>
          <w:rFonts w:ascii="Arial" w:cs="Arial" w:eastAsia="Arial" w:hAnsi="Arial"/>
          <w:b w:val="1"/>
          <w:sz w:val="24"/>
          <w:szCs w:val="24"/>
          <w:u w:val="single"/>
          <w:rtl w:val="0"/>
        </w:rPr>
        <w:t xml:space="preserve">TWO (2) of the THREE (3)</w:t>
      </w:r>
      <w:r w:rsidDel="00000000" w:rsidR="00000000" w:rsidRPr="00000000">
        <w:rPr>
          <w:rFonts w:ascii="Arial" w:cs="Arial" w:eastAsia="Arial" w:hAnsi="Arial"/>
          <w:sz w:val="24"/>
          <w:szCs w:val="24"/>
          <w:rtl w:val="0"/>
        </w:rPr>
        <w:t xml:space="preserve"> following questions. Please read all instructions as these can affect your marks to some extent.</w:t>
      </w:r>
    </w:p>
    <w:p w:rsidR="00000000" w:rsidDel="00000000" w:rsidP="00000000" w:rsidRDefault="00000000" w:rsidRPr="00000000" w14:paraId="00000097">
      <w:pPr>
        <w:spacing w:after="0" w:line="360" w:lineRule="auto"/>
        <w:ind w:right="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spacing w:after="0" w:line="360" w:lineRule="auto"/>
        <w:ind w:right="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7</w:t>
      </w:r>
    </w:p>
    <w:p w:rsidR="00000000" w:rsidDel="00000000" w:rsidP="00000000" w:rsidRDefault="00000000" w:rsidRPr="00000000" w14:paraId="00000099">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excerpt below and answer the question that follows:</w:t>
      </w:r>
    </w:p>
    <w:p w:rsidR="00000000" w:rsidDel="00000000" w:rsidP="00000000" w:rsidRDefault="00000000" w:rsidRPr="00000000" w14:paraId="0000009A">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skillsyouneed.com. 2018. </w:t>
      </w:r>
      <w:hyperlink r:id="rId13">
        <w:r w:rsidDel="00000000" w:rsidR="00000000" w:rsidRPr="00000000">
          <w:rPr>
            <w:rFonts w:ascii="Arial" w:cs="Arial" w:eastAsia="Arial" w:hAnsi="Arial"/>
            <w:color w:val="1155cc"/>
            <w:sz w:val="16"/>
            <w:szCs w:val="16"/>
            <w:u w:val="single"/>
            <w:rtl w:val="0"/>
          </w:rPr>
          <w:t xml:space="preserve">https://www.skillsyouneed.com/ips/improving-communication.html</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4"/>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Effective communication skills are fundamental to success in many aspects of life.  Many jobs require strong communication skills and people with good communication skills usually enjoy better interpersonal relationships with friends and family.</w:t>
              <w:br w:type="textWrapping"/>
              <w:br w:type="textWrapping"/>
              <w:t xml:space="preserve">Effective communication is a key interpersonal skill and learning how we can improve our communication has many benefits.</w:t>
            </w:r>
          </w:p>
        </w:tc>
      </w:tr>
    </w:tbl>
    <w:p w:rsidR="00000000" w:rsidDel="00000000" w:rsidP="00000000" w:rsidRDefault="00000000" w:rsidRPr="00000000" w14:paraId="0000009C">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in which you:</w:t>
      </w:r>
    </w:p>
    <w:p w:rsidR="00000000" w:rsidDel="00000000" w:rsidP="00000000" w:rsidRDefault="00000000" w:rsidRPr="00000000" w14:paraId="0000009E">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7.1</w:t>
        <w:tab/>
        <w:t xml:space="preserve">Define “personality” and name </w:t>
      </w:r>
      <w:r w:rsidDel="00000000" w:rsidR="00000000" w:rsidRPr="00000000">
        <w:rPr>
          <w:rFonts w:ascii="Arial" w:cs="Arial" w:eastAsia="Arial" w:hAnsi="Arial"/>
          <w:b w:val="1"/>
          <w:sz w:val="24"/>
          <w:szCs w:val="24"/>
          <w:rtl w:val="0"/>
        </w:rPr>
        <w:t xml:space="preserve">TWO (2)</w:t>
      </w:r>
      <w:r w:rsidDel="00000000" w:rsidR="00000000" w:rsidRPr="00000000">
        <w:rPr>
          <w:rFonts w:ascii="Arial" w:cs="Arial" w:eastAsia="Arial" w:hAnsi="Arial"/>
          <w:sz w:val="24"/>
          <w:szCs w:val="24"/>
          <w:rtl w:val="0"/>
        </w:rPr>
        <w:t xml:space="preserve"> types of personality.                               </w:t>
      </w:r>
    </w:p>
    <w:p w:rsidR="00000000" w:rsidDel="00000000" w:rsidP="00000000" w:rsidRDefault="00000000" w:rsidRPr="00000000" w14:paraId="0000009F">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7.2</w:t>
        <w:tab/>
        <w:t xml:space="preserve">Discuss </w:t>
      </w:r>
      <w:r w:rsidDel="00000000" w:rsidR="00000000" w:rsidRPr="00000000">
        <w:rPr>
          <w:rFonts w:ascii="Arial" w:cs="Arial" w:eastAsia="Arial" w:hAnsi="Arial"/>
          <w:b w:val="1"/>
          <w:sz w:val="24"/>
          <w:szCs w:val="24"/>
          <w:rtl w:val="0"/>
        </w:rPr>
        <w:t xml:space="preserve">THREE (3)</w:t>
      </w:r>
      <w:r w:rsidDel="00000000" w:rsidR="00000000" w:rsidRPr="00000000">
        <w:rPr>
          <w:rFonts w:ascii="Arial" w:cs="Arial" w:eastAsia="Arial" w:hAnsi="Arial"/>
          <w:sz w:val="24"/>
          <w:szCs w:val="24"/>
          <w:rtl w:val="0"/>
        </w:rPr>
        <w:t xml:space="preserve"> ways in which these personality types can affect effective </w:t>
      </w:r>
    </w:p>
    <w:p w:rsidR="00000000" w:rsidDel="00000000" w:rsidP="00000000" w:rsidRDefault="00000000" w:rsidRPr="00000000" w14:paraId="000000A0">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communication.</w:t>
      </w:r>
    </w:p>
    <w:p w:rsidR="00000000" w:rsidDel="00000000" w:rsidP="00000000" w:rsidRDefault="00000000" w:rsidRPr="00000000" w14:paraId="000000A1">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7.3</w:t>
        <w:tab/>
        <w:t xml:space="preserve">Evaluate the extent to which the following factors can influence effective </w:t>
      </w:r>
    </w:p>
    <w:p w:rsidR="00000000" w:rsidDel="00000000" w:rsidP="00000000" w:rsidRDefault="00000000" w:rsidRPr="00000000" w14:paraId="000000A2">
      <w:pPr>
        <w:spacing w:after="0" w:line="360" w:lineRule="auto"/>
        <w:ind w:left="0" w:firstLine="720"/>
        <w:rPr>
          <w:rFonts w:ascii="Arial" w:cs="Arial" w:eastAsia="Arial" w:hAnsi="Arial"/>
          <w:b w:val="1"/>
          <w:sz w:val="24"/>
          <w:szCs w:val="24"/>
        </w:rPr>
      </w:pPr>
      <w:r w:rsidDel="00000000" w:rsidR="00000000" w:rsidRPr="00000000">
        <w:rPr>
          <w:rFonts w:ascii="Arial" w:cs="Arial" w:eastAsia="Arial" w:hAnsi="Arial"/>
          <w:sz w:val="24"/>
          <w:szCs w:val="24"/>
          <w:rtl w:val="0"/>
        </w:rPr>
        <w:t xml:space="preserve">communication:</w:t>
        <w:br w:type="textWrapping"/>
        <w:t xml:space="preserve"> </w:t>
        <w:tab/>
        <w:t xml:space="preserve">a) acceptance of responsibility</w:t>
        <w:br w:type="textWrapping"/>
        <w:t xml:space="preserve">   </w:t>
        <w:tab/>
        <w:t xml:space="preserve">b) appropriate expression of views and feelings</w:t>
        <w:br w:type="textWrapping"/>
        <w:t xml:space="preserve">   </w:t>
        <w:tab/>
        <w:t xml:space="preserve">c) attitudes and values.</w:t>
        <w:tab/>
        <w:tab/>
        <w:tab/>
      </w:r>
      <w:r w:rsidDel="00000000" w:rsidR="00000000" w:rsidRPr="00000000">
        <w:rPr>
          <w:rtl w:val="0"/>
        </w:rPr>
      </w:r>
    </w:p>
    <w:p w:rsidR="00000000" w:rsidDel="00000000" w:rsidP="00000000" w:rsidRDefault="00000000" w:rsidRPr="00000000" w14:paraId="000000A3">
      <w:pPr>
        <w:spacing w:after="0" w:line="360" w:lineRule="auto"/>
        <w:ind w:left="360"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[15]</w:t>
      </w:r>
    </w:p>
    <w:p w:rsidR="00000000" w:rsidDel="00000000" w:rsidP="00000000" w:rsidRDefault="00000000" w:rsidRPr="00000000" w14:paraId="000000A4">
      <w:pPr>
        <w:spacing w:after="0" w:line="360" w:lineRule="auto"/>
        <w:ind w:left="709" w:right="0" w:hanging="709"/>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AND/</w:t>
      </w:r>
      <w:r w:rsidDel="00000000" w:rsidR="00000000" w:rsidRPr="00000000">
        <w:rPr>
          <w:rFonts w:ascii="Arial" w:cs="Arial" w:eastAsia="Arial" w:hAnsi="Arial"/>
          <w:b w:val="1"/>
          <w:sz w:val="24"/>
          <w:szCs w:val="24"/>
          <w:u w:val="single"/>
          <w:rtl w:val="0"/>
        </w:rPr>
        <w:t xml:space="preserve">OR</w:t>
      </w:r>
    </w:p>
    <w:p w:rsidR="00000000" w:rsidDel="00000000" w:rsidP="00000000" w:rsidRDefault="00000000" w:rsidRPr="00000000" w14:paraId="000000A5">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6">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7">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8">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9">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A">
      <w:pPr>
        <w:spacing w:after="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B">
      <w:pPr>
        <w:spacing w:after="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8 </w:t>
      </w:r>
    </w:p>
    <w:p w:rsidR="00000000" w:rsidDel="00000000" w:rsidP="00000000" w:rsidRDefault="00000000" w:rsidRPr="00000000" w14:paraId="000000AC">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sources below and answer the question that follows:</w:t>
      </w:r>
    </w:p>
    <w:p w:rsidR="00000000" w:rsidDel="00000000" w:rsidP="00000000" w:rsidRDefault="00000000" w:rsidRPr="00000000" w14:paraId="000000AD">
      <w:pPr>
        <w:shd w:fill="ffffff" w:val="clear"/>
        <w:spacing w:after="0" w:line="36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Deford. 2000. </w:t>
      </w:r>
      <w:hyperlink r:id="rId14">
        <w:r w:rsidDel="00000000" w:rsidR="00000000" w:rsidRPr="00000000">
          <w:rPr>
            <w:rFonts w:ascii="Arial" w:cs="Arial" w:eastAsia="Arial" w:hAnsi="Arial"/>
            <w:color w:val="1155cc"/>
            <w:sz w:val="16"/>
            <w:szCs w:val="16"/>
            <w:u w:val="single"/>
            <w:rtl w:val="0"/>
          </w:rPr>
          <w:t xml:space="preserve">https://www.amazon.com/Sports-Illustrated-Magazine-Kournikova-Deford/dp/B002XUXIC2</w:t>
        </w:r>
      </w:hyperlink>
      <w:r w:rsidDel="00000000" w:rsidR="00000000" w:rsidRPr="00000000">
        <w:rPr>
          <w:rFonts w:ascii="Arial" w:cs="Arial" w:eastAsia="Arial" w:hAnsi="Arial"/>
          <w:sz w:val="16"/>
          <w:szCs w:val="16"/>
          <w:rtl w:val="0"/>
        </w:rPr>
        <w:t xml:space="preserve"> and Wade, 2011, </w:t>
      </w:r>
      <w:hyperlink r:id="rId15">
        <w:r w:rsidDel="00000000" w:rsidR="00000000" w:rsidRPr="00000000">
          <w:rPr>
            <w:rFonts w:ascii="Arial" w:cs="Arial" w:eastAsia="Arial" w:hAnsi="Arial"/>
            <w:color w:val="1155cc"/>
            <w:sz w:val="16"/>
            <w:szCs w:val="16"/>
            <w:u w:val="single"/>
            <w:rtl w:val="0"/>
          </w:rPr>
          <w:t xml:space="preserve">https://thesocietypages.org/socimages/2011/01/14/portraying-athletes-his-and-hers-sports-illustrated-covers/</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5"/>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TENNIS STARS ‘ILLUSTRATED’</w:t>
              <w:br w:type="textWrapping"/>
              <w:t xml:space="preserve">WORLDVIEWS – MALE VS FEMALE GENDER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381000</wp:posOffset>
                  </wp:positionV>
                  <wp:extent cx="2850036" cy="3857625"/>
                  <wp:effectExtent b="0" l="0" r="0" t="0"/>
                  <wp:wrapSquare wrapText="bothSides" distB="0" distT="0" distL="0" distR="0"/>
                  <wp:docPr id="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850036" cy="38576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3086100</wp:posOffset>
                  </wp:positionH>
                  <wp:positionV relativeFrom="paragraph">
                    <wp:posOffset>381000</wp:posOffset>
                  </wp:positionV>
                  <wp:extent cx="2825710" cy="3857625"/>
                  <wp:effectExtent b="0" l="0" r="0" t="0"/>
                  <wp:wrapSquare wrapText="bothSides" distB="0" distT="0" distL="0" distR="0"/>
                  <wp:docPr id="2"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825710" cy="3857625"/>
                          </a:xfrm>
                          <a:prstGeom prst="rect"/>
                          <a:ln/>
                        </pic:spPr>
                      </pic:pic>
                    </a:graphicData>
                  </a:graphic>
                </wp:anchor>
              </w:drawing>
            </w:r>
          </w:p>
        </w:tc>
      </w:tr>
    </w:tbl>
    <w:p w:rsidR="00000000" w:rsidDel="00000000" w:rsidP="00000000" w:rsidRDefault="00000000" w:rsidRPr="00000000" w14:paraId="000000AF">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spacing w:after="0" w:line="360" w:lineRule="auto"/>
        <w:ind w:right="5.999999999999659"/>
        <w:rPr>
          <w:rFonts w:ascii="Arial" w:cs="Arial" w:eastAsia="Arial" w:hAnsi="Arial"/>
          <w:sz w:val="24"/>
          <w:szCs w:val="24"/>
        </w:rPr>
      </w:pPr>
      <w:r w:rsidDel="00000000" w:rsidR="00000000" w:rsidRPr="00000000">
        <w:rPr>
          <w:rFonts w:ascii="Arial" w:cs="Arial" w:eastAsia="Arial" w:hAnsi="Arial"/>
          <w:sz w:val="24"/>
          <w:szCs w:val="24"/>
          <w:rtl w:val="0"/>
        </w:rPr>
        <w:t xml:space="preserve">Compose an essay that addresses the following:</w:t>
      </w:r>
    </w:p>
    <w:p w:rsidR="00000000" w:rsidDel="00000000" w:rsidP="00000000" w:rsidRDefault="00000000" w:rsidRPr="00000000" w14:paraId="000000B1">
      <w:pPr>
        <w:spacing w:after="0" w:line="360" w:lineRule="auto"/>
        <w:ind w:right="5.999999999999659"/>
        <w:rPr>
          <w:rFonts w:ascii="Arial" w:cs="Arial" w:eastAsia="Arial" w:hAnsi="Arial"/>
          <w:sz w:val="24"/>
          <w:szCs w:val="24"/>
        </w:rPr>
      </w:pPr>
      <w:r w:rsidDel="00000000" w:rsidR="00000000" w:rsidRPr="00000000">
        <w:rPr>
          <w:rFonts w:ascii="Arial" w:cs="Arial" w:eastAsia="Arial" w:hAnsi="Arial"/>
          <w:sz w:val="24"/>
          <w:szCs w:val="24"/>
          <w:rtl w:val="0"/>
        </w:rPr>
        <w:t xml:space="preserve">  8.1</w:t>
        <w:tab/>
        <w:t xml:space="preserve">Define the following terms:</w:t>
        <w:br w:type="textWrapping"/>
        <w:t xml:space="preserve">  </w:t>
        <w:tab/>
        <w:t xml:space="preserve">a)</w:t>
        <w:tab/>
        <w:t xml:space="preserve">world views                                                                                                                                                                </w:t>
        <w:br w:type="textWrapping"/>
        <w:tab/>
        <w:t xml:space="preserve">b)</w:t>
        <w:tab/>
        <w:t xml:space="preserve">gender                                                                                                                                                                       </w:t>
        <w:br w:type="textWrapping"/>
        <w:t xml:space="preserve">  8.2</w:t>
        <w:tab/>
        <w:t xml:space="preserve">Give an analysis of how the media has chosen to depict these two sports </w:t>
      </w:r>
    </w:p>
    <w:p w:rsidR="00000000" w:rsidDel="00000000" w:rsidP="00000000" w:rsidRDefault="00000000" w:rsidRPr="00000000" w14:paraId="000000B2">
      <w:pPr>
        <w:spacing w:after="0" w:line="360" w:lineRule="auto"/>
        <w:ind w:right="5.999999999999659"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personalities on the magazine covers.                                                  </w:t>
      </w:r>
    </w:p>
    <w:p w:rsidR="00000000" w:rsidDel="00000000" w:rsidP="00000000" w:rsidRDefault="00000000" w:rsidRPr="00000000" w14:paraId="000000B3">
      <w:pPr>
        <w:spacing w:after="0" w:line="360" w:lineRule="auto"/>
        <w:ind w:left="0" w:right="5.99999999999965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8.3</w:t>
        <w:tab/>
        <w:t xml:space="preserve">Debate how media coverage of sports personalities in this case portrays gender </w:t>
      </w:r>
    </w:p>
    <w:p w:rsidR="00000000" w:rsidDel="00000000" w:rsidP="00000000" w:rsidRDefault="00000000" w:rsidRPr="00000000" w14:paraId="000000B4">
      <w:pPr>
        <w:spacing w:after="0" w:line="360" w:lineRule="auto"/>
        <w:ind w:left="0" w:right="5.999999999999659"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roles in sports. </w:t>
      </w:r>
    </w:p>
    <w:p w:rsidR="00000000" w:rsidDel="00000000" w:rsidP="00000000" w:rsidRDefault="00000000" w:rsidRPr="00000000" w14:paraId="000000B5">
      <w:pPr>
        <w:spacing w:after="0" w:line="360" w:lineRule="auto"/>
        <w:ind w:right="5.999999999999659"/>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tab/>
        <w:tab/>
        <w:tab/>
        <w:tab/>
        <w:tab/>
        <w:tab/>
        <w:tab/>
        <w:t xml:space="preserve">        </w:t>
      </w:r>
      <w:r w:rsidDel="00000000" w:rsidR="00000000" w:rsidRPr="00000000">
        <w:rPr>
          <w:rFonts w:ascii="Arial" w:cs="Arial" w:eastAsia="Arial" w:hAnsi="Arial"/>
          <w:b w:val="1"/>
          <w:sz w:val="24"/>
          <w:szCs w:val="24"/>
          <w:rtl w:val="0"/>
        </w:rPr>
        <w:t xml:space="preserve">[15]</w:t>
      </w:r>
    </w:p>
    <w:p w:rsidR="00000000" w:rsidDel="00000000" w:rsidP="00000000" w:rsidRDefault="00000000" w:rsidRPr="00000000" w14:paraId="000000B6">
      <w:pPr>
        <w:spacing w:after="0" w:line="360" w:lineRule="auto"/>
        <w:ind w:left="0" w:right="5.999999999999659" w:firstLine="0"/>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AND/OR</w:t>
      </w:r>
    </w:p>
    <w:p w:rsidR="00000000" w:rsidDel="00000000" w:rsidP="00000000" w:rsidRDefault="00000000" w:rsidRPr="00000000" w14:paraId="000000B7">
      <w:pPr>
        <w:spacing w:after="0" w:line="360" w:lineRule="auto"/>
        <w:ind w:right="5.999999999999659"/>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8">
      <w:pPr>
        <w:spacing w:after="0" w:line="360" w:lineRule="auto"/>
        <w:ind w:right="5.999999999999659"/>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9</w:t>
      </w:r>
    </w:p>
    <w:p w:rsidR="00000000" w:rsidDel="00000000" w:rsidP="00000000" w:rsidRDefault="00000000" w:rsidRPr="00000000" w14:paraId="000000B9">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Analyse the cartoon below and answer the question that follows:</w:t>
      </w:r>
    </w:p>
    <w:p w:rsidR="00000000" w:rsidDel="00000000" w:rsidP="00000000" w:rsidRDefault="00000000" w:rsidRPr="00000000" w14:paraId="000000BA">
      <w:pPr>
        <w:shd w:fill="ffffff" w:val="clear"/>
        <w:spacing w:after="0" w:line="36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Source: ABC. 2014. </w:t>
      </w:r>
      <w:hyperlink r:id="rId18">
        <w:r w:rsidDel="00000000" w:rsidR="00000000" w:rsidRPr="00000000">
          <w:rPr>
            <w:rFonts w:ascii="Arial" w:cs="Arial" w:eastAsia="Arial" w:hAnsi="Arial"/>
            <w:color w:val="1155cc"/>
            <w:sz w:val="16"/>
            <w:szCs w:val="16"/>
            <w:u w:val="single"/>
            <w:rtl w:val="0"/>
          </w:rPr>
          <w:t xml:space="preserve">http://www.abc.net.au/news/2014-10-21/gough-whitlam-remembered-as-giant-of-australian-politics/5828836</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6"/>
        <w:tblW w:w="96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6"/>
                <w:szCs w:val="1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114300</wp:posOffset>
                  </wp:positionH>
                  <wp:positionV relativeFrom="paragraph">
                    <wp:posOffset>19051</wp:posOffset>
                  </wp:positionV>
                  <wp:extent cx="5743575" cy="3657600"/>
                  <wp:effectExtent b="0" l="0" r="0" t="0"/>
                  <wp:wrapSquare wrapText="bothSides" distB="57150" distT="57150" distL="57150" distR="57150"/>
                  <wp:docPr id="1" name="image3.png"/>
                  <a:graphic>
                    <a:graphicData uri="http://schemas.openxmlformats.org/drawingml/2006/picture">
                      <pic:pic>
                        <pic:nvPicPr>
                          <pic:cNvPr id="0" name="image3.png"/>
                          <pic:cNvPicPr preferRelativeResize="0"/>
                        </pic:nvPicPr>
                        <pic:blipFill>
                          <a:blip r:embed="rId19"/>
                          <a:srcRect b="7021" l="1720" r="1046" t="0"/>
                          <a:stretch>
                            <a:fillRect/>
                          </a:stretch>
                        </pic:blipFill>
                        <pic:spPr>
                          <a:xfrm>
                            <a:off x="0" y="0"/>
                            <a:ext cx="5743575" cy="3657600"/>
                          </a:xfrm>
                          <a:prstGeom prst="rect"/>
                          <a:ln/>
                        </pic:spPr>
                      </pic:pic>
                    </a:graphicData>
                  </a:graphic>
                </wp:anchor>
              </w:drawing>
            </w:r>
          </w:p>
        </w:tc>
      </w:tr>
    </w:tbl>
    <w:p w:rsidR="00000000" w:rsidDel="00000000" w:rsidP="00000000" w:rsidRDefault="00000000" w:rsidRPr="00000000" w14:paraId="000000BC">
      <w:pPr>
        <w:spacing w:after="0" w:line="360" w:lineRule="auto"/>
        <w:ind w:right="5.999999999999659"/>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after="0" w:line="360" w:lineRule="auto"/>
        <w:ind w:right="5.999999999999659"/>
        <w:rPr>
          <w:rFonts w:ascii="Arial" w:cs="Arial" w:eastAsia="Arial" w:hAnsi="Arial"/>
          <w:sz w:val="24"/>
          <w:szCs w:val="24"/>
        </w:rPr>
      </w:pPr>
      <w:r w:rsidDel="00000000" w:rsidR="00000000" w:rsidRPr="00000000">
        <w:rPr>
          <w:rFonts w:ascii="Arial" w:cs="Arial" w:eastAsia="Arial" w:hAnsi="Arial"/>
          <w:sz w:val="24"/>
          <w:szCs w:val="24"/>
          <w:rtl w:val="0"/>
        </w:rPr>
        <w:t xml:space="preserve">Compile</w:t>
      </w:r>
      <w:r w:rsidDel="00000000" w:rsidR="00000000" w:rsidRPr="00000000">
        <w:rPr>
          <w:rFonts w:ascii="Arial" w:cs="Arial" w:eastAsia="Arial" w:hAnsi="Arial"/>
          <w:sz w:val="24"/>
          <w:szCs w:val="24"/>
          <w:rtl w:val="0"/>
        </w:rPr>
        <w:t xml:space="preserve"> a magazine article </w:t>
      </w:r>
      <w:r w:rsidDel="00000000" w:rsidR="00000000" w:rsidRPr="00000000">
        <w:rPr>
          <w:rFonts w:ascii="Arial" w:cs="Arial" w:eastAsia="Arial" w:hAnsi="Arial"/>
          <w:sz w:val="24"/>
          <w:szCs w:val="24"/>
          <w:rtl w:val="0"/>
        </w:rPr>
        <w:t xml:space="preserve">which considers and answers</w:t>
      </w:r>
      <w:r w:rsidDel="00000000" w:rsidR="00000000" w:rsidRPr="00000000">
        <w:rPr>
          <w:rFonts w:ascii="Arial" w:cs="Arial" w:eastAsia="Arial" w:hAnsi="Arial"/>
          <w:sz w:val="24"/>
          <w:szCs w:val="24"/>
          <w:rtl w:val="0"/>
        </w:rPr>
        <w:t xml:space="preserve"> the following: </w:t>
      </w:r>
    </w:p>
    <w:p w:rsidR="00000000" w:rsidDel="00000000" w:rsidP="00000000" w:rsidRDefault="00000000" w:rsidRPr="00000000" w14:paraId="000000BE">
      <w:pPr>
        <w:spacing w:after="0"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9.1</w:t>
        <w:tab/>
        <w:t xml:space="preserve">Report on </w:t>
      </w:r>
      <w:r w:rsidDel="00000000" w:rsidR="00000000" w:rsidRPr="00000000">
        <w:rPr>
          <w:rFonts w:ascii="Arial" w:cs="Arial" w:eastAsia="Arial" w:hAnsi="Arial"/>
          <w:b w:val="1"/>
          <w:sz w:val="24"/>
          <w:szCs w:val="24"/>
          <w:rtl w:val="0"/>
        </w:rPr>
        <w:t xml:space="preserve">THREE (3)</w:t>
      </w:r>
      <w:r w:rsidDel="00000000" w:rsidR="00000000" w:rsidRPr="00000000">
        <w:rPr>
          <w:rFonts w:ascii="Arial" w:cs="Arial" w:eastAsia="Arial" w:hAnsi="Arial"/>
          <w:sz w:val="24"/>
          <w:szCs w:val="24"/>
          <w:rtl w:val="0"/>
        </w:rPr>
        <w:t xml:space="preserve"> reasons why South Africa has such a high unemployment </w:t>
      </w:r>
    </w:p>
    <w:p w:rsidR="00000000" w:rsidDel="00000000" w:rsidP="00000000" w:rsidRDefault="00000000" w:rsidRPr="00000000" w14:paraId="000000BF">
      <w:pPr>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rate? </w:t>
      </w:r>
    </w:p>
    <w:p w:rsidR="00000000" w:rsidDel="00000000" w:rsidP="00000000" w:rsidRDefault="00000000" w:rsidRPr="00000000" w14:paraId="000000C0">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9.2</w:t>
        <w:tab/>
        <w:t xml:space="preserve">What impact does the high youth unemployment rate have on the following:</w:t>
      </w:r>
    </w:p>
    <w:p w:rsidR="00000000" w:rsidDel="00000000" w:rsidP="00000000" w:rsidRDefault="00000000" w:rsidRPr="00000000" w14:paraId="000000C1">
      <w:pPr>
        <w:spacing w:after="0" w:line="36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a)</w:t>
        <w:tab/>
        <w:t xml:space="preserve">e</w:t>
      </w:r>
      <w:r w:rsidDel="00000000" w:rsidR="00000000" w:rsidRPr="00000000">
        <w:rPr>
          <w:rFonts w:ascii="Arial" w:cs="Arial" w:eastAsia="Arial" w:hAnsi="Arial"/>
          <w:sz w:val="24"/>
          <w:szCs w:val="24"/>
          <w:rtl w:val="0"/>
        </w:rPr>
        <w:t xml:space="preserve">conomy</w:t>
      </w:r>
    </w:p>
    <w:p w:rsidR="00000000" w:rsidDel="00000000" w:rsidP="00000000" w:rsidRDefault="00000000" w:rsidRPr="00000000" w14:paraId="000000C2">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     b)</w:t>
        <w:tab/>
        <w:t xml:space="preserve">i</w:t>
      </w:r>
      <w:r w:rsidDel="00000000" w:rsidR="00000000" w:rsidRPr="00000000">
        <w:rPr>
          <w:rFonts w:ascii="Arial" w:cs="Arial" w:eastAsia="Arial" w:hAnsi="Arial"/>
          <w:sz w:val="24"/>
          <w:szCs w:val="24"/>
          <w:rtl w:val="0"/>
        </w:rPr>
        <w:t xml:space="preserve">nfrastruct</w:t>
      </w:r>
      <w:r w:rsidDel="00000000" w:rsidR="00000000" w:rsidRPr="00000000">
        <w:rPr>
          <w:rFonts w:ascii="Arial" w:cs="Arial" w:eastAsia="Arial" w:hAnsi="Arial"/>
          <w:sz w:val="24"/>
          <w:szCs w:val="24"/>
          <w:rtl w:val="0"/>
        </w:rPr>
        <w:t xml:space="preserve">ure  </w:t>
      </w:r>
    </w:p>
    <w:p w:rsidR="00000000" w:rsidDel="00000000" w:rsidP="00000000" w:rsidRDefault="00000000" w:rsidRPr="00000000" w14:paraId="000000C3">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     c)</w:t>
        <w:tab/>
        <w:t xml:space="preserve">health care.                                                                                                                                                                                                                                                                                       </w:t>
      </w:r>
    </w:p>
    <w:p w:rsidR="00000000" w:rsidDel="00000000" w:rsidP="00000000" w:rsidRDefault="00000000" w:rsidRPr="00000000" w14:paraId="000000C4">
      <w:pPr>
        <w:spacing w:after="0"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9.3</w:t>
        <w:tab/>
        <w:t xml:space="preserve">Suggest </w:t>
      </w:r>
      <w:r w:rsidDel="00000000" w:rsidR="00000000" w:rsidRPr="00000000">
        <w:rPr>
          <w:rFonts w:ascii="Arial" w:cs="Arial" w:eastAsia="Arial" w:hAnsi="Arial"/>
          <w:b w:val="1"/>
          <w:sz w:val="24"/>
          <w:szCs w:val="24"/>
          <w:rtl w:val="0"/>
        </w:rPr>
        <w:t xml:space="preserve">THREE (3)</w:t>
      </w:r>
      <w:r w:rsidDel="00000000" w:rsidR="00000000" w:rsidRPr="00000000">
        <w:rPr>
          <w:rFonts w:ascii="Arial" w:cs="Arial" w:eastAsia="Arial" w:hAnsi="Arial"/>
          <w:sz w:val="24"/>
          <w:szCs w:val="24"/>
          <w:rtl w:val="0"/>
        </w:rPr>
        <w:t xml:space="preserve"> strategies in which the youth can ensure that they do not </w:t>
      </w:r>
    </w:p>
    <w:p w:rsidR="00000000" w:rsidDel="00000000" w:rsidP="00000000" w:rsidRDefault="00000000" w:rsidRPr="00000000" w14:paraId="000000C5">
      <w:pPr>
        <w:spacing w:after="0" w:line="36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become part of the unemployment statistics.</w:t>
        <w:tab/>
      </w:r>
    </w:p>
    <w:p w:rsidR="00000000" w:rsidDel="00000000" w:rsidP="00000000" w:rsidRDefault="00000000" w:rsidRPr="00000000" w14:paraId="000000C6">
      <w:pPr>
        <w:spacing w:after="0" w:line="360" w:lineRule="auto"/>
        <w:ind w:right="5.999999999999659"/>
        <w:rPr>
          <w:rFonts w:ascii="Arial" w:cs="Arial" w:eastAsia="Arial" w:hAnsi="Arial"/>
          <w:b w:val="1"/>
          <w:sz w:val="24"/>
          <w:szCs w:val="24"/>
        </w:rPr>
      </w:pPr>
      <w:r w:rsidDel="00000000" w:rsidR="00000000" w:rsidRPr="00000000">
        <w:rPr>
          <w:rFonts w:ascii="Arial" w:cs="Arial" w:eastAsia="Arial" w:hAnsi="Arial"/>
          <w:sz w:val="24"/>
          <w:szCs w:val="24"/>
          <w:rtl w:val="0"/>
        </w:rPr>
        <w:tab/>
        <w:tab/>
        <w:tab/>
        <w:t xml:space="preserve"> </w:t>
        <w:tab/>
        <w:tab/>
        <w:tab/>
        <w:tab/>
        <w:tab/>
        <w:tab/>
        <w:tab/>
        <w:tab/>
        <w:tab/>
        <w:t xml:space="preserve">        </w:t>
      </w:r>
      <w:r w:rsidDel="00000000" w:rsidR="00000000" w:rsidRPr="00000000">
        <w:rPr>
          <w:rFonts w:ascii="Arial" w:cs="Arial" w:eastAsia="Arial" w:hAnsi="Arial"/>
          <w:b w:val="1"/>
          <w:sz w:val="24"/>
          <w:szCs w:val="24"/>
          <w:rtl w:val="0"/>
        </w:rPr>
        <w:t xml:space="preserve">[15]</w:t>
      </w:r>
      <w:r w:rsidDel="00000000" w:rsidR="00000000" w:rsidRPr="00000000">
        <w:rPr>
          <w:rtl w:val="0"/>
        </w:rPr>
      </w:r>
    </w:p>
    <w:p w:rsidR="00000000" w:rsidDel="00000000" w:rsidP="00000000" w:rsidRDefault="00000000" w:rsidRPr="00000000" w14:paraId="000000C7">
      <w:pPr>
        <w:spacing w:after="0" w:line="360" w:lineRule="auto"/>
        <w:ind w:left="709" w:right="0" w:hanging="709"/>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8">
      <w:pPr>
        <w:spacing w:after="0" w:line="360" w:lineRule="auto"/>
        <w:ind w:left="709" w:right="0" w:hanging="709"/>
        <w:jc w:val="right"/>
        <w:rPr>
          <w:rFonts w:ascii="Arial" w:cs="Arial" w:eastAsia="Arial" w:hAnsi="Arial"/>
          <w:b w:val="1"/>
          <w:sz w:val="24"/>
          <w:szCs w:val="24"/>
          <w:u w:val="single"/>
        </w:rPr>
      </w:pPr>
      <w:r w:rsidDel="00000000" w:rsidR="00000000" w:rsidRPr="00000000">
        <w:rPr>
          <w:rFonts w:ascii="Arial" w:cs="Arial" w:eastAsia="Arial" w:hAnsi="Arial"/>
          <w:b w:val="1"/>
          <w:sz w:val="24"/>
          <w:szCs w:val="24"/>
          <w:rtl w:val="0"/>
        </w:rPr>
        <w:t xml:space="preserve">SECTION C: 30 </w:t>
      </w:r>
      <w:commentRangeStart w:id="2"/>
      <w:r w:rsidDel="00000000" w:rsidR="00000000" w:rsidRPr="00000000">
        <w:rPr>
          <w:rFonts w:ascii="Arial" w:cs="Arial" w:eastAsia="Arial" w:hAnsi="Arial"/>
          <w:b w:val="1"/>
          <w:sz w:val="24"/>
          <w:szCs w:val="24"/>
          <w:rtl w:val="0"/>
        </w:rPr>
        <w:t xml:space="preserve">MARKS</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C9">
      <w:pPr>
        <w:spacing w:after="0" w:line="360" w:lineRule="auto"/>
        <w:ind w:left="709" w:right="0" w:hanging="709"/>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End of Paper</w:t>
      </w:r>
    </w:p>
    <w:p w:rsidR="00000000" w:rsidDel="00000000" w:rsidP="00000000" w:rsidRDefault="00000000" w:rsidRPr="00000000" w14:paraId="000000CA">
      <w:pPr>
        <w:spacing w:after="0" w:line="360" w:lineRule="auto"/>
        <w:ind w:left="709" w:right="0" w:hanging="709"/>
        <w:jc w:val="center"/>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TOTAL: 80 MARKS</w:t>
      </w:r>
      <w:r w:rsidDel="00000000" w:rsidR="00000000" w:rsidRPr="00000000">
        <w:rPr>
          <w:rtl w:val="0"/>
        </w:rPr>
      </w:r>
    </w:p>
    <w:sectPr>
      <w:headerReference r:id="rId20" w:type="default"/>
      <w:headerReference r:id="rId21" w:type="first"/>
      <w:footerReference r:id="rId22" w:type="default"/>
      <w:footerReference r:id="rId23" w:type="first"/>
      <w:pgSz w:h="16838" w:w="11906"/>
      <w:pgMar w:bottom="0" w:top="0" w:left="1133.8582677165355" w:right="1133.8582677165355" w:header="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rudie vanrensburg" w:id="0" w:date="2018-04-30T10:34:53Z">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Good variety of questions for Section A</w:t>
      </w:r>
    </w:p>
  </w:comment>
  <w:comment w:author="Trudie vanrensburg" w:id="2" w:date="2018-04-30T10:44:06Z">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Excellent selection of sources in order to apply knowledge.</w:t>
      </w:r>
    </w:p>
  </w:comment>
  <w:comment w:author="Trudie vanrensburg" w:id="1" w:date="2018-04-30T10:39:13Z">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Section B refers to current and relevant issues and requires boys to apply theory in textbook.</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70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70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Orientation</w:t>
      <w:tab/>
      <w:t xml:space="preserve">201</w:t>
    </w:r>
    <w:r w:rsidDel="00000000" w:rsidR="00000000" w:rsidRPr="00000000">
      <w:rPr>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Grade </w:t>
    </w:r>
    <w:r w:rsidDel="00000000" w:rsidR="00000000" w:rsidRPr="00000000">
      <w:rPr>
        <w:rtl w:val="0"/>
      </w:rPr>
      <w:t xml:space="preserve">12</w:t>
    </w: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lideplayer.com/slide/5146202/" TargetMode="External"/><Relationship Id="rId22" Type="http://schemas.openxmlformats.org/officeDocument/2006/relationships/footer" Target="footer1.xml"/><Relationship Id="rId10" Type="http://schemas.openxmlformats.org/officeDocument/2006/relationships/image" Target="media/image2.png"/><Relationship Id="rId21" Type="http://schemas.openxmlformats.org/officeDocument/2006/relationships/header" Target="header2.xml"/><Relationship Id="rId13" Type="http://schemas.openxmlformats.org/officeDocument/2006/relationships/hyperlink" Target="https://www.skillsyouneed.com/ips/improving-communication.html" TargetMode="External"/><Relationship Id="rId12" Type="http://schemas.openxmlformats.org/officeDocument/2006/relationships/image" Target="media/image5.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zanews.co.za/cartoons/2017/01/16/feesmustfall2017" TargetMode="External"/><Relationship Id="rId15" Type="http://schemas.openxmlformats.org/officeDocument/2006/relationships/hyperlink" Target="https://thesocietypages.org/socimages/2011/01/14/portraying-athletes-his-and-hers-sports-illustrated-covers/" TargetMode="External"/><Relationship Id="rId14" Type="http://schemas.openxmlformats.org/officeDocument/2006/relationships/hyperlink" Target="https://www.amazon.com/Sports-Illustrated-Magazine-Kournikova-Deford/dp/B002XUXIC2" TargetMode="External"/><Relationship Id="rId17" Type="http://schemas.openxmlformats.org/officeDocument/2006/relationships/image" Target="media/image6.png"/><Relationship Id="rId16" Type="http://schemas.openxmlformats.org/officeDocument/2006/relationships/image" Target="media/image4.png"/><Relationship Id="rId5" Type="http://schemas.openxmlformats.org/officeDocument/2006/relationships/numbering" Target="numbering.xml"/><Relationship Id="rId19" Type="http://schemas.openxmlformats.org/officeDocument/2006/relationships/image" Target="media/image3.png"/><Relationship Id="rId6" Type="http://schemas.openxmlformats.org/officeDocument/2006/relationships/styles" Target="styles.xml"/><Relationship Id="rId18" Type="http://schemas.openxmlformats.org/officeDocument/2006/relationships/hyperlink" Target="http://www.abc.net.au/news/2014-10-21/gough-whitlam-remembered-as-giant-of-australian-politics/5828836" TargetMode="External"/><Relationship Id="rId7" Type="http://schemas.openxmlformats.org/officeDocument/2006/relationships/image" Target="media/image1.jpg"/><Relationship Id="rId8" Type="http://schemas.openxmlformats.org/officeDocument/2006/relationships/hyperlink" Target="http://www.africametro.com/headline/xenophobia-the-brutal-death-of-emmanuel-sitho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